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33" w:rsidRPr="0049120F" w:rsidRDefault="00C75533" w:rsidP="00E40EB1">
      <w:pPr>
        <w:spacing w:after="0"/>
        <w:rPr>
          <w:color w:val="000000" w:themeColor="text1"/>
          <w:lang w:val="es-ES"/>
        </w:rPr>
      </w:pPr>
    </w:p>
    <w:p w:rsidR="00C75533" w:rsidRPr="0049120F" w:rsidRDefault="00C75533" w:rsidP="00E40EB1">
      <w:pPr>
        <w:spacing w:after="0"/>
        <w:rPr>
          <w:color w:val="000000" w:themeColor="text1"/>
          <w:lang w:val="es-ES"/>
        </w:rPr>
      </w:pPr>
    </w:p>
    <w:p w:rsidR="00C75533" w:rsidRPr="0049120F" w:rsidRDefault="00C75533" w:rsidP="00E40EB1">
      <w:pPr>
        <w:spacing w:after="0"/>
        <w:rPr>
          <w:color w:val="000000" w:themeColor="text1"/>
          <w:lang w:val="es-ES"/>
        </w:rPr>
      </w:pPr>
    </w:p>
    <w:p w:rsidR="00C75533" w:rsidRPr="0049120F" w:rsidRDefault="00C75533" w:rsidP="00E40EB1">
      <w:pPr>
        <w:spacing w:after="0"/>
        <w:rPr>
          <w:color w:val="000000" w:themeColor="text1"/>
          <w:lang w:val="es-ES"/>
        </w:rPr>
      </w:pPr>
    </w:p>
    <w:p w:rsidR="00C75533" w:rsidRPr="0049120F" w:rsidRDefault="00C75533" w:rsidP="00E40EB1">
      <w:pPr>
        <w:spacing w:after="0"/>
        <w:rPr>
          <w:color w:val="000000" w:themeColor="text1"/>
          <w:lang w:val="es-ES"/>
        </w:rPr>
      </w:pPr>
    </w:p>
    <w:p w:rsidR="00C75533" w:rsidRPr="0049120F" w:rsidRDefault="00C75533" w:rsidP="00E40EB1">
      <w:pPr>
        <w:spacing w:after="0"/>
        <w:rPr>
          <w:color w:val="000000" w:themeColor="text1"/>
          <w:lang w:val="es-ES"/>
        </w:rPr>
      </w:pPr>
    </w:p>
    <w:p w:rsidR="00C75533" w:rsidRPr="0049120F" w:rsidRDefault="00C75533" w:rsidP="00E40EB1">
      <w:pPr>
        <w:spacing w:after="0"/>
        <w:rPr>
          <w:color w:val="000000" w:themeColor="text1"/>
          <w:lang w:val="es-ES"/>
        </w:rPr>
      </w:pPr>
    </w:p>
    <w:p w:rsidR="00C75533" w:rsidRPr="0049120F" w:rsidRDefault="00C75533" w:rsidP="00E40EB1">
      <w:pPr>
        <w:spacing w:after="0"/>
        <w:rPr>
          <w:color w:val="000000" w:themeColor="text1"/>
          <w:lang w:val="es-ES"/>
        </w:rPr>
      </w:pPr>
    </w:p>
    <w:p w:rsidR="00C75533" w:rsidRPr="0049120F" w:rsidRDefault="00C75533" w:rsidP="00E40EB1">
      <w:pPr>
        <w:spacing w:after="0"/>
        <w:rPr>
          <w:color w:val="000000" w:themeColor="text1"/>
          <w:lang w:val="es-ES"/>
        </w:rPr>
      </w:pPr>
    </w:p>
    <w:p w:rsidR="00C75533" w:rsidRPr="0049120F" w:rsidRDefault="00C75533" w:rsidP="00E40EB1">
      <w:pPr>
        <w:spacing w:after="0"/>
        <w:rPr>
          <w:color w:val="000000" w:themeColor="text1"/>
          <w:lang w:val="es-ES"/>
        </w:rPr>
      </w:pPr>
    </w:p>
    <w:p w:rsidR="00C75533" w:rsidRPr="0049120F" w:rsidRDefault="00C75533" w:rsidP="00E40EB1">
      <w:pPr>
        <w:spacing w:after="0"/>
        <w:rPr>
          <w:color w:val="000000" w:themeColor="text1"/>
          <w:lang w:val="es-ES"/>
        </w:rPr>
      </w:pPr>
    </w:p>
    <w:p w:rsidR="004B5DCE" w:rsidRPr="0049120F" w:rsidRDefault="00EF0819" w:rsidP="00EF0819">
      <w:pPr>
        <w:spacing w:after="0"/>
        <w:jc w:val="both"/>
        <w:rPr>
          <w:b/>
          <w:color w:val="000000" w:themeColor="text1"/>
          <w:sz w:val="44"/>
        </w:rPr>
      </w:pPr>
      <w:r w:rsidRPr="0049120F">
        <w:rPr>
          <w:b/>
          <w:bCs/>
          <w:color w:val="000000" w:themeColor="text1"/>
          <w:sz w:val="44"/>
        </w:rPr>
        <w:t>FORMACIÓN CIUDADANA EN LIDERAZGO Y PROCEDIMIENTO PARLAMENTARIO PARA TRANSPORTISTAS.</w:t>
      </w:r>
    </w:p>
    <w:p w:rsidR="00E26C19" w:rsidRPr="0049120F" w:rsidRDefault="00E26C19">
      <w:pPr>
        <w:spacing w:after="0" w:line="240" w:lineRule="auto"/>
        <w:rPr>
          <w:b/>
          <w:color w:val="000000" w:themeColor="text1"/>
        </w:rPr>
      </w:pPr>
    </w:p>
    <w:p w:rsidR="00E26C19" w:rsidRPr="0049120F" w:rsidRDefault="00E26C19">
      <w:pPr>
        <w:spacing w:after="0" w:line="240" w:lineRule="auto"/>
        <w:rPr>
          <w:b/>
          <w:color w:val="000000" w:themeColor="text1"/>
        </w:rPr>
      </w:pPr>
    </w:p>
    <w:p w:rsidR="00E26C19" w:rsidRPr="0049120F" w:rsidRDefault="00E26C19">
      <w:pPr>
        <w:spacing w:after="0" w:line="240" w:lineRule="auto"/>
        <w:rPr>
          <w:b/>
          <w:color w:val="000000" w:themeColor="text1"/>
        </w:rPr>
      </w:pPr>
    </w:p>
    <w:p w:rsidR="004B5DCE" w:rsidRPr="0049120F" w:rsidRDefault="004B5DCE">
      <w:pPr>
        <w:spacing w:after="0" w:line="240" w:lineRule="auto"/>
        <w:rPr>
          <w:b/>
          <w:color w:val="000000" w:themeColor="text1"/>
        </w:rPr>
      </w:pPr>
    </w:p>
    <w:p w:rsidR="004B5DCE" w:rsidRPr="0049120F" w:rsidRDefault="004B5DCE">
      <w:pPr>
        <w:spacing w:after="0" w:line="240" w:lineRule="auto"/>
        <w:rPr>
          <w:b/>
          <w:color w:val="000000" w:themeColor="text1"/>
        </w:rPr>
      </w:pPr>
    </w:p>
    <w:p w:rsidR="004B5DCE" w:rsidRPr="0049120F" w:rsidRDefault="004B5DCE">
      <w:pPr>
        <w:spacing w:after="0" w:line="240" w:lineRule="auto"/>
        <w:rPr>
          <w:b/>
          <w:color w:val="000000" w:themeColor="text1"/>
        </w:rPr>
      </w:pPr>
    </w:p>
    <w:p w:rsidR="004B5DCE" w:rsidRPr="0049120F" w:rsidRDefault="004B5DCE">
      <w:pPr>
        <w:spacing w:after="0" w:line="240" w:lineRule="auto"/>
        <w:rPr>
          <w:b/>
          <w:color w:val="000000" w:themeColor="text1"/>
        </w:rPr>
      </w:pPr>
    </w:p>
    <w:p w:rsidR="004B5DCE" w:rsidRPr="0049120F" w:rsidRDefault="004B5DCE">
      <w:pPr>
        <w:spacing w:after="0" w:line="240" w:lineRule="auto"/>
        <w:rPr>
          <w:b/>
          <w:color w:val="000000" w:themeColor="text1"/>
        </w:rPr>
      </w:pPr>
    </w:p>
    <w:p w:rsidR="004B5DCE" w:rsidRPr="0049120F" w:rsidRDefault="004B5DCE">
      <w:pPr>
        <w:spacing w:after="0" w:line="240" w:lineRule="auto"/>
        <w:rPr>
          <w:b/>
          <w:color w:val="000000" w:themeColor="text1"/>
        </w:rPr>
      </w:pPr>
    </w:p>
    <w:p w:rsidR="004B5DCE" w:rsidRPr="0049120F" w:rsidRDefault="004B5DCE">
      <w:pPr>
        <w:spacing w:after="0" w:line="240" w:lineRule="auto"/>
        <w:rPr>
          <w:b/>
          <w:color w:val="000000" w:themeColor="text1"/>
        </w:rPr>
      </w:pPr>
    </w:p>
    <w:p w:rsidR="00E26C19" w:rsidRPr="0049120F" w:rsidRDefault="00E26C19">
      <w:pPr>
        <w:spacing w:after="0" w:line="240" w:lineRule="auto"/>
        <w:rPr>
          <w:b/>
          <w:color w:val="000000" w:themeColor="text1"/>
        </w:rPr>
      </w:pPr>
    </w:p>
    <w:p w:rsidR="00E26C19" w:rsidRPr="0049120F" w:rsidRDefault="00E26C19">
      <w:pPr>
        <w:spacing w:after="0" w:line="240" w:lineRule="auto"/>
        <w:rPr>
          <w:b/>
          <w:color w:val="000000" w:themeColor="text1"/>
        </w:rPr>
      </w:pPr>
    </w:p>
    <w:p w:rsidR="00E26C19" w:rsidRPr="0049120F" w:rsidRDefault="00E26C19">
      <w:pPr>
        <w:spacing w:after="0" w:line="240" w:lineRule="auto"/>
        <w:rPr>
          <w:b/>
          <w:color w:val="000000" w:themeColor="text1"/>
        </w:rPr>
      </w:pPr>
    </w:p>
    <w:p w:rsidR="004B5DCE" w:rsidRPr="0049120F" w:rsidRDefault="00FC4EAA" w:rsidP="004B5DCE">
      <w:pPr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ABRIL </w:t>
      </w:r>
      <w:r w:rsidR="004B5DCE" w:rsidRPr="0049120F">
        <w:rPr>
          <w:b/>
          <w:bCs/>
          <w:color w:val="000000" w:themeColor="text1"/>
        </w:rPr>
        <w:t xml:space="preserve"> 201</w:t>
      </w:r>
      <w:r w:rsidR="00B07650" w:rsidRPr="0049120F">
        <w:rPr>
          <w:b/>
          <w:bCs/>
          <w:color w:val="000000" w:themeColor="text1"/>
        </w:rPr>
        <w:t>5</w:t>
      </w:r>
      <w:r w:rsidR="004B5DCE" w:rsidRPr="0049120F">
        <w:rPr>
          <w:b/>
          <w:bCs/>
          <w:color w:val="000000" w:themeColor="text1"/>
        </w:rPr>
        <w:t>.</w:t>
      </w:r>
    </w:p>
    <w:p w:rsidR="004B5DCE" w:rsidRPr="0049120F" w:rsidRDefault="004B5DCE">
      <w:pPr>
        <w:spacing w:after="0" w:line="240" w:lineRule="auto"/>
        <w:rPr>
          <w:b/>
          <w:color w:val="000000" w:themeColor="text1"/>
        </w:rPr>
      </w:pPr>
    </w:p>
    <w:p w:rsidR="004B5DCE" w:rsidRPr="0049120F" w:rsidRDefault="004B5DCE">
      <w:pPr>
        <w:spacing w:after="0" w:line="240" w:lineRule="auto"/>
        <w:rPr>
          <w:b/>
          <w:color w:val="000000" w:themeColor="text1"/>
        </w:rPr>
      </w:pPr>
    </w:p>
    <w:p w:rsidR="00EF0819" w:rsidRPr="0049120F" w:rsidRDefault="00EF0819">
      <w:pPr>
        <w:spacing w:after="0" w:line="240" w:lineRule="auto"/>
        <w:rPr>
          <w:b/>
          <w:color w:val="000000" w:themeColor="text1"/>
        </w:rPr>
      </w:pPr>
    </w:p>
    <w:p w:rsidR="00EF0819" w:rsidRPr="0049120F" w:rsidRDefault="00EF0819">
      <w:pPr>
        <w:spacing w:after="0" w:line="240" w:lineRule="auto"/>
        <w:rPr>
          <w:b/>
          <w:color w:val="000000" w:themeColor="text1"/>
        </w:rPr>
      </w:pPr>
    </w:p>
    <w:p w:rsidR="00EF0819" w:rsidRPr="0049120F" w:rsidRDefault="00EF0819">
      <w:pPr>
        <w:spacing w:after="0" w:line="240" w:lineRule="auto"/>
        <w:rPr>
          <w:b/>
          <w:color w:val="000000" w:themeColor="text1"/>
        </w:rPr>
      </w:pPr>
    </w:p>
    <w:p w:rsidR="00EF0819" w:rsidRPr="0049120F" w:rsidRDefault="00EF0819">
      <w:pPr>
        <w:spacing w:after="0" w:line="240" w:lineRule="auto"/>
        <w:rPr>
          <w:b/>
          <w:color w:val="000000" w:themeColor="text1"/>
        </w:rPr>
      </w:pPr>
    </w:p>
    <w:p w:rsidR="00FC4EAA" w:rsidRDefault="00FC4EAA">
      <w:pPr>
        <w:spacing w:after="0" w:line="240" w:lineRule="auto"/>
        <w:rPr>
          <w:b/>
          <w:color w:val="000000" w:themeColor="text1"/>
        </w:rPr>
      </w:pPr>
    </w:p>
    <w:p w:rsidR="00FC4EAA" w:rsidRPr="0049120F" w:rsidRDefault="00FC4EAA">
      <w:pPr>
        <w:spacing w:after="0" w:line="240" w:lineRule="auto"/>
        <w:rPr>
          <w:b/>
          <w:color w:val="000000" w:themeColor="text1"/>
        </w:rPr>
      </w:pPr>
    </w:p>
    <w:p w:rsidR="00EF0819" w:rsidRPr="0049120F" w:rsidRDefault="00EF0819">
      <w:pPr>
        <w:spacing w:after="0" w:line="240" w:lineRule="auto"/>
        <w:rPr>
          <w:b/>
          <w:color w:val="000000" w:themeColor="text1"/>
        </w:rPr>
      </w:pPr>
    </w:p>
    <w:p w:rsidR="00EF0819" w:rsidRPr="0049120F" w:rsidRDefault="00EF0819">
      <w:pPr>
        <w:spacing w:after="0" w:line="240" w:lineRule="auto"/>
        <w:rPr>
          <w:b/>
          <w:color w:val="000000" w:themeColor="text1"/>
        </w:rPr>
      </w:pPr>
    </w:p>
    <w:p w:rsidR="004F63DA" w:rsidRPr="0049120F" w:rsidRDefault="004F63DA">
      <w:pPr>
        <w:spacing w:after="0" w:line="240" w:lineRule="auto"/>
        <w:rPr>
          <w:b/>
          <w:color w:val="000000" w:themeColor="text1"/>
          <w:u w:val="single"/>
        </w:rPr>
      </w:pPr>
    </w:p>
    <w:p w:rsidR="00EF0819" w:rsidRPr="0049120F" w:rsidRDefault="00EF0819" w:rsidP="0049120F">
      <w:pPr>
        <w:spacing w:after="0"/>
        <w:jc w:val="center"/>
        <w:rPr>
          <w:b/>
          <w:color w:val="000000" w:themeColor="text1"/>
          <w:sz w:val="36"/>
        </w:rPr>
      </w:pPr>
      <w:r w:rsidRPr="0049120F">
        <w:rPr>
          <w:b/>
          <w:color w:val="000000" w:themeColor="text1"/>
          <w:u w:val="single"/>
        </w:rPr>
        <w:lastRenderedPageBreak/>
        <w:t xml:space="preserve">FORMACIÓN CIUDADANA </w:t>
      </w:r>
      <w:r w:rsidRPr="0049120F">
        <w:rPr>
          <w:b/>
          <w:bCs/>
          <w:color w:val="000000" w:themeColor="text1"/>
          <w:u w:val="single"/>
        </w:rPr>
        <w:t>EN LIDERAZGO Y PROCEDIMIENTO PARLAMENTARIO PARA TRANSPORTISTAS</w:t>
      </w:r>
      <w:proofErr w:type="gramStart"/>
      <w:r w:rsidRPr="0049120F">
        <w:rPr>
          <w:b/>
          <w:bCs/>
          <w:color w:val="000000" w:themeColor="text1"/>
          <w:u w:val="single"/>
        </w:rPr>
        <w:t>:  COMPANÍA</w:t>
      </w:r>
      <w:proofErr w:type="gramEnd"/>
      <w:r w:rsidRPr="0049120F">
        <w:rPr>
          <w:b/>
          <w:bCs/>
          <w:color w:val="000000" w:themeColor="text1"/>
          <w:u w:val="single"/>
        </w:rPr>
        <w:t xml:space="preserve"> EN TAXIS ALOBAMBA EXPRES.</w:t>
      </w:r>
    </w:p>
    <w:p w:rsidR="00EA0138" w:rsidRPr="0049120F" w:rsidRDefault="00EA0138" w:rsidP="00EA0138">
      <w:pPr>
        <w:tabs>
          <w:tab w:val="left" w:pos="3131"/>
          <w:tab w:val="center" w:pos="4631"/>
        </w:tabs>
        <w:jc w:val="center"/>
        <w:rPr>
          <w:b/>
          <w:bCs/>
          <w:color w:val="000000" w:themeColor="text1"/>
          <w:u w:val="single"/>
        </w:rPr>
      </w:pPr>
    </w:p>
    <w:p w:rsidR="00E73142" w:rsidRPr="0049120F" w:rsidRDefault="00EA0138" w:rsidP="00EF0819">
      <w:pPr>
        <w:numPr>
          <w:ilvl w:val="0"/>
          <w:numId w:val="40"/>
        </w:numPr>
        <w:tabs>
          <w:tab w:val="center" w:pos="709"/>
        </w:tabs>
        <w:rPr>
          <w:b/>
          <w:bCs/>
          <w:color w:val="000000" w:themeColor="text1"/>
          <w:u w:val="single"/>
        </w:rPr>
      </w:pPr>
      <w:r w:rsidRPr="0049120F">
        <w:rPr>
          <w:b/>
          <w:color w:val="000000" w:themeColor="text1"/>
        </w:rPr>
        <w:t>Antecedentes</w:t>
      </w:r>
    </w:p>
    <w:p w:rsidR="00F0612C" w:rsidRPr="0049120F" w:rsidRDefault="00F0612C" w:rsidP="00F0612C">
      <w:pPr>
        <w:jc w:val="both"/>
        <w:rPr>
          <w:bCs/>
          <w:color w:val="000000" w:themeColor="text1"/>
        </w:rPr>
      </w:pPr>
      <w:r w:rsidRPr="0049120F">
        <w:rPr>
          <w:bCs/>
          <w:color w:val="000000" w:themeColor="text1"/>
        </w:rPr>
        <w:t>La provincia de Tungurahua en el marco del Nuevo Modelo de Gestión con un sistema de participación ciudadana donde se concentran el accionar provincial en los parlamentos: Agua, Gente y Trabajo, con base para el fortalecimiento de los actores sociales del CFCT.</w:t>
      </w:r>
    </w:p>
    <w:p w:rsidR="00F0612C" w:rsidRPr="0049120F" w:rsidRDefault="00F0612C" w:rsidP="00F0612C">
      <w:pPr>
        <w:jc w:val="both"/>
        <w:rPr>
          <w:bCs/>
          <w:color w:val="000000" w:themeColor="text1"/>
        </w:rPr>
      </w:pPr>
      <w:r w:rsidRPr="0049120F">
        <w:rPr>
          <w:bCs/>
          <w:color w:val="000000" w:themeColor="text1"/>
        </w:rPr>
        <w:t>El Centro de Formación Ciudadana de Tungurahua (CFCT) es un servicio del H. Gobierno Provincial de Tungurahua; la iniciativa de su creación fue aprobada en la Asamblea Provincial de 2006, con el interés de que contribuya en la consolidación de una sociedad participativa y crítica, así como apoyar al fortalecimiento de actores sociales e institucionales para exigir, proponer y corresponsabilizarse del desarrollo provincial a partir del reconocimiento de su identidad, el conocimiento de conceptos y herramientas que permitan generar nuevos liderazgos.</w:t>
      </w:r>
    </w:p>
    <w:p w:rsidR="00F0612C" w:rsidRPr="0049120F" w:rsidRDefault="00F0612C" w:rsidP="00F0612C">
      <w:pPr>
        <w:jc w:val="both"/>
        <w:rPr>
          <w:bCs/>
          <w:color w:val="000000" w:themeColor="text1"/>
        </w:rPr>
      </w:pPr>
      <w:r w:rsidRPr="0049120F">
        <w:rPr>
          <w:bCs/>
          <w:color w:val="000000" w:themeColor="text1"/>
        </w:rPr>
        <w:t>El trabajo del Parlamento Gente se basa  en el marco legal vigente,  plantea la articulación de las agendas sociales desde lo parroquial, cantonal y provincial, donde los actores sociales en el ejercicio de sus derechos y deberes asumen el reto de la  participación y toma de decisiones en la gestión del desarrollo territorial, y son a la vez inciden en el cumplimiento de estas agendas.</w:t>
      </w:r>
    </w:p>
    <w:p w:rsidR="00EA0138" w:rsidRPr="0049120F" w:rsidRDefault="00F0612C" w:rsidP="00EA0138">
      <w:pPr>
        <w:jc w:val="both"/>
        <w:rPr>
          <w:bCs/>
          <w:color w:val="000000" w:themeColor="text1"/>
        </w:rPr>
      </w:pPr>
      <w:r w:rsidRPr="0049120F">
        <w:rPr>
          <w:bCs/>
          <w:color w:val="000000" w:themeColor="text1"/>
        </w:rPr>
        <w:t xml:space="preserve">La presente propuesta promueve  el fortalecimiento de los liderazgos sociales y la Formación Ciudadana del sector transportista </w:t>
      </w:r>
      <w:r w:rsidR="00C36F7B" w:rsidRPr="0049120F">
        <w:rPr>
          <w:bCs/>
          <w:color w:val="000000" w:themeColor="text1"/>
        </w:rPr>
        <w:t xml:space="preserve">específicamente de las Cooperativas  de Transportes en Taxis </w:t>
      </w:r>
      <w:proofErr w:type="spellStart"/>
      <w:r w:rsidR="00267E3A" w:rsidRPr="0049120F">
        <w:rPr>
          <w:bCs/>
          <w:color w:val="000000" w:themeColor="text1"/>
        </w:rPr>
        <w:t>Compan</w:t>
      </w:r>
      <w:r w:rsidR="00C36F7B" w:rsidRPr="0049120F">
        <w:rPr>
          <w:bCs/>
          <w:color w:val="000000" w:themeColor="text1"/>
        </w:rPr>
        <w:t>ía</w:t>
      </w:r>
      <w:proofErr w:type="spellEnd"/>
      <w:r w:rsidR="00C36F7B" w:rsidRPr="0049120F">
        <w:rPr>
          <w:bCs/>
          <w:color w:val="000000" w:themeColor="text1"/>
        </w:rPr>
        <w:t xml:space="preserve"> para Servicio Rural y Cantonal “</w:t>
      </w:r>
      <w:proofErr w:type="spellStart"/>
      <w:r w:rsidR="00C36F7B" w:rsidRPr="0049120F">
        <w:rPr>
          <w:bCs/>
          <w:color w:val="000000" w:themeColor="text1"/>
        </w:rPr>
        <w:t>Alobamba</w:t>
      </w:r>
      <w:proofErr w:type="spellEnd"/>
      <w:r w:rsidR="00C36F7B" w:rsidRPr="0049120F">
        <w:rPr>
          <w:bCs/>
          <w:color w:val="000000" w:themeColor="text1"/>
        </w:rPr>
        <w:t xml:space="preserve"> Express S.A.”, trabajo articulado al </w:t>
      </w:r>
      <w:r w:rsidRPr="0049120F">
        <w:rPr>
          <w:bCs/>
          <w:color w:val="000000" w:themeColor="text1"/>
        </w:rPr>
        <w:t>Parlamento Gente y  los Espacios de Participación Ciudadana del H. Gobierno Provincial de Tungurahua</w:t>
      </w:r>
      <w:bookmarkStart w:id="0" w:name="_GoBack"/>
      <w:bookmarkEnd w:id="0"/>
      <w:r w:rsidRPr="0049120F">
        <w:rPr>
          <w:bCs/>
          <w:color w:val="000000" w:themeColor="text1"/>
        </w:rPr>
        <w:t>.</w:t>
      </w:r>
    </w:p>
    <w:p w:rsidR="00EF0819" w:rsidRPr="0049120F" w:rsidRDefault="00EF0819" w:rsidP="00EA0138">
      <w:pPr>
        <w:jc w:val="both"/>
        <w:rPr>
          <w:bCs/>
          <w:color w:val="000000" w:themeColor="text1"/>
        </w:rPr>
      </w:pPr>
    </w:p>
    <w:p w:rsidR="00E73142" w:rsidRPr="0049120F" w:rsidRDefault="004F5264" w:rsidP="00E542FA">
      <w:pPr>
        <w:numPr>
          <w:ilvl w:val="0"/>
          <w:numId w:val="40"/>
        </w:numPr>
        <w:jc w:val="both"/>
        <w:rPr>
          <w:bCs/>
          <w:color w:val="000000" w:themeColor="text1"/>
        </w:rPr>
      </w:pPr>
      <w:r w:rsidRPr="0049120F">
        <w:rPr>
          <w:b/>
          <w:color w:val="000000" w:themeColor="text1"/>
        </w:rPr>
        <w:t>Propósitos</w:t>
      </w:r>
      <w:r w:rsidR="00402356" w:rsidRPr="0049120F">
        <w:rPr>
          <w:b/>
          <w:color w:val="000000" w:themeColor="text1"/>
        </w:rPr>
        <w:t>.</w:t>
      </w:r>
    </w:p>
    <w:p w:rsidR="00222F74" w:rsidRPr="0049120F" w:rsidRDefault="004F5264" w:rsidP="005B452A">
      <w:pPr>
        <w:numPr>
          <w:ilvl w:val="1"/>
          <w:numId w:val="30"/>
        </w:numPr>
        <w:ind w:left="426"/>
        <w:rPr>
          <w:b/>
          <w:color w:val="000000" w:themeColor="text1"/>
        </w:rPr>
      </w:pPr>
      <w:r w:rsidRPr="0049120F">
        <w:rPr>
          <w:b/>
          <w:color w:val="000000" w:themeColor="text1"/>
        </w:rPr>
        <w:t>Competencias</w:t>
      </w:r>
    </w:p>
    <w:p w:rsidR="00EF0819" w:rsidRPr="0049120F" w:rsidRDefault="00EF0819" w:rsidP="00EF0819">
      <w:pPr>
        <w:jc w:val="both"/>
        <w:rPr>
          <w:bCs/>
          <w:color w:val="000000" w:themeColor="text1"/>
        </w:rPr>
      </w:pPr>
      <w:r w:rsidRPr="0049120F">
        <w:rPr>
          <w:bCs/>
          <w:color w:val="000000" w:themeColor="text1"/>
        </w:rPr>
        <w:t>Al finalizar el curso la/el participante estará en capacidad de aplicar elementos de liderazgo y procedimiento parlamentario que agilicen procesos institucionales y participativos con criterios de equidad e inclusión.</w:t>
      </w:r>
    </w:p>
    <w:p w:rsidR="003C1B20" w:rsidRPr="0049120F" w:rsidRDefault="004F5264" w:rsidP="00EF0819">
      <w:pPr>
        <w:pStyle w:val="Prrafodelista"/>
        <w:numPr>
          <w:ilvl w:val="1"/>
          <w:numId w:val="30"/>
        </w:numPr>
        <w:ind w:left="426" w:hanging="284"/>
        <w:jc w:val="both"/>
        <w:rPr>
          <w:b/>
          <w:color w:val="000000" w:themeColor="text1"/>
        </w:rPr>
      </w:pPr>
      <w:r w:rsidRPr="0049120F">
        <w:rPr>
          <w:b/>
          <w:color w:val="000000" w:themeColor="text1"/>
        </w:rPr>
        <w:t>Resultados del aprendizaje.</w:t>
      </w:r>
    </w:p>
    <w:p w:rsidR="00167259" w:rsidRPr="0049120F" w:rsidRDefault="00167259" w:rsidP="00167259">
      <w:pPr>
        <w:pStyle w:val="Prrafodelista"/>
        <w:ind w:left="426"/>
        <w:jc w:val="both"/>
        <w:rPr>
          <w:b/>
          <w:color w:val="000000" w:themeColor="text1"/>
        </w:rPr>
      </w:pPr>
    </w:p>
    <w:p w:rsidR="003C1B20" w:rsidRPr="0049120F" w:rsidRDefault="005B452A" w:rsidP="003C1B20">
      <w:pPr>
        <w:pStyle w:val="Prrafodelista"/>
        <w:ind w:left="426"/>
        <w:jc w:val="both"/>
        <w:rPr>
          <w:b/>
          <w:color w:val="000000" w:themeColor="text1"/>
        </w:rPr>
      </w:pPr>
      <w:r w:rsidRPr="0049120F">
        <w:rPr>
          <w:b/>
          <w:color w:val="000000" w:themeColor="text1"/>
        </w:rPr>
        <w:t xml:space="preserve">- </w:t>
      </w:r>
      <w:proofErr w:type="spellStart"/>
      <w:r w:rsidR="00C51628" w:rsidRPr="0049120F">
        <w:rPr>
          <w:b/>
          <w:color w:val="000000" w:themeColor="text1"/>
        </w:rPr>
        <w:t>Actitudinal</w:t>
      </w:r>
      <w:proofErr w:type="spellEnd"/>
      <w:r w:rsidR="004F5264" w:rsidRPr="0049120F">
        <w:rPr>
          <w:b/>
          <w:color w:val="000000" w:themeColor="text1"/>
        </w:rPr>
        <w:t>.</w:t>
      </w:r>
    </w:p>
    <w:p w:rsidR="00DC1A49" w:rsidRPr="0049120F" w:rsidRDefault="00C741AD" w:rsidP="00DC1A49">
      <w:pPr>
        <w:jc w:val="both"/>
        <w:rPr>
          <w:bCs/>
          <w:color w:val="000000" w:themeColor="text1"/>
        </w:rPr>
      </w:pPr>
      <w:r w:rsidRPr="0049120F">
        <w:rPr>
          <w:bCs/>
          <w:color w:val="000000" w:themeColor="text1"/>
        </w:rPr>
        <w:t>La  actividad de la organizaci</w:t>
      </w:r>
      <w:r w:rsidR="00266225" w:rsidRPr="0049120F">
        <w:rPr>
          <w:bCs/>
          <w:color w:val="000000" w:themeColor="text1"/>
        </w:rPr>
        <w:t>ón se fortale</w:t>
      </w:r>
      <w:r w:rsidR="00167259" w:rsidRPr="0049120F">
        <w:rPr>
          <w:bCs/>
          <w:color w:val="000000" w:themeColor="text1"/>
        </w:rPr>
        <w:t>ce con compromiso y</w:t>
      </w:r>
      <w:r w:rsidR="00266225" w:rsidRPr="0049120F">
        <w:rPr>
          <w:bCs/>
          <w:color w:val="000000" w:themeColor="text1"/>
        </w:rPr>
        <w:t xml:space="preserve"> solidaridad, </w:t>
      </w:r>
      <w:r w:rsidR="00167259" w:rsidRPr="0049120F">
        <w:rPr>
          <w:bCs/>
          <w:color w:val="000000" w:themeColor="text1"/>
        </w:rPr>
        <w:t>en ambiente de compañerismo.</w:t>
      </w:r>
    </w:p>
    <w:p w:rsidR="00EF0819" w:rsidRPr="0049120F" w:rsidRDefault="00EF0819" w:rsidP="00DC1A49">
      <w:pPr>
        <w:jc w:val="both"/>
        <w:rPr>
          <w:bCs/>
          <w:color w:val="000000" w:themeColor="text1"/>
        </w:rPr>
      </w:pPr>
    </w:p>
    <w:p w:rsidR="004F5264" w:rsidRPr="0049120F" w:rsidRDefault="005B452A" w:rsidP="003C1B20">
      <w:pPr>
        <w:pStyle w:val="Prrafodelista"/>
        <w:ind w:left="426"/>
        <w:jc w:val="both"/>
        <w:rPr>
          <w:b/>
          <w:color w:val="000000" w:themeColor="text1"/>
        </w:rPr>
      </w:pPr>
      <w:r w:rsidRPr="0049120F">
        <w:rPr>
          <w:b/>
          <w:color w:val="000000" w:themeColor="text1"/>
        </w:rPr>
        <w:lastRenderedPageBreak/>
        <w:t xml:space="preserve">- </w:t>
      </w:r>
      <w:r w:rsidR="004F5264" w:rsidRPr="0049120F">
        <w:rPr>
          <w:b/>
          <w:color w:val="000000" w:themeColor="text1"/>
        </w:rPr>
        <w:t>Cognitivo</w:t>
      </w:r>
      <w:r w:rsidR="00B943D1" w:rsidRPr="0049120F">
        <w:rPr>
          <w:b/>
          <w:color w:val="000000" w:themeColor="text1"/>
        </w:rPr>
        <w:t>.</w:t>
      </w:r>
    </w:p>
    <w:p w:rsidR="00167259" w:rsidRPr="0049120F" w:rsidRDefault="00167259" w:rsidP="00167259">
      <w:pPr>
        <w:jc w:val="both"/>
        <w:rPr>
          <w:bCs/>
          <w:color w:val="000000" w:themeColor="text1"/>
        </w:rPr>
      </w:pPr>
      <w:r w:rsidRPr="0049120F">
        <w:rPr>
          <w:bCs/>
          <w:color w:val="000000" w:themeColor="text1"/>
        </w:rPr>
        <w:t>Conceptualizar y reconocer herramientas de procedimiento parlamentario y liderazgo en el contexto sectorial de la organización.</w:t>
      </w:r>
    </w:p>
    <w:p w:rsidR="004F5264" w:rsidRPr="0049120F" w:rsidRDefault="005B452A" w:rsidP="003C1B20">
      <w:pPr>
        <w:pStyle w:val="Prrafodelista"/>
        <w:ind w:left="426"/>
        <w:jc w:val="both"/>
        <w:rPr>
          <w:b/>
          <w:color w:val="000000" w:themeColor="text1"/>
        </w:rPr>
      </w:pPr>
      <w:r w:rsidRPr="0049120F">
        <w:rPr>
          <w:b/>
          <w:color w:val="000000" w:themeColor="text1"/>
        </w:rPr>
        <w:t xml:space="preserve">- </w:t>
      </w:r>
      <w:proofErr w:type="spellStart"/>
      <w:r w:rsidR="004F5264" w:rsidRPr="0049120F">
        <w:rPr>
          <w:b/>
          <w:color w:val="000000" w:themeColor="text1"/>
        </w:rPr>
        <w:t>Praxitivo</w:t>
      </w:r>
      <w:proofErr w:type="spellEnd"/>
      <w:r w:rsidR="004F5264" w:rsidRPr="0049120F">
        <w:rPr>
          <w:b/>
          <w:color w:val="000000" w:themeColor="text1"/>
        </w:rPr>
        <w:t>.</w:t>
      </w:r>
    </w:p>
    <w:p w:rsidR="00EA0138" w:rsidRPr="0049120F" w:rsidRDefault="00167259" w:rsidP="00EA0138">
      <w:pPr>
        <w:jc w:val="both"/>
        <w:rPr>
          <w:color w:val="000000" w:themeColor="text1"/>
        </w:rPr>
      </w:pPr>
      <w:r w:rsidRPr="0049120F">
        <w:rPr>
          <w:color w:val="000000" w:themeColor="text1"/>
        </w:rPr>
        <w:t>Aprendizajes sirven para dinamizar procesos de organización</w:t>
      </w:r>
      <w:r w:rsidR="005D427C" w:rsidRPr="0049120F">
        <w:rPr>
          <w:color w:val="000000" w:themeColor="text1"/>
        </w:rPr>
        <w:t xml:space="preserve"> y </w:t>
      </w:r>
      <w:r w:rsidRPr="0049120F">
        <w:rPr>
          <w:color w:val="000000" w:themeColor="text1"/>
        </w:rPr>
        <w:t xml:space="preserve"> </w:t>
      </w:r>
      <w:r w:rsidR="005D427C" w:rsidRPr="0049120F">
        <w:rPr>
          <w:color w:val="000000" w:themeColor="text1"/>
        </w:rPr>
        <w:t>procedimiento interno en la Compañía Tisaleo Expres</w:t>
      </w:r>
      <w:r w:rsidR="00ED1540" w:rsidRPr="0049120F">
        <w:rPr>
          <w:color w:val="000000" w:themeColor="text1"/>
        </w:rPr>
        <w:t>s</w:t>
      </w:r>
    </w:p>
    <w:p w:rsidR="00E73142" w:rsidRPr="0049120F" w:rsidRDefault="00282F51" w:rsidP="00E542FA">
      <w:pPr>
        <w:numPr>
          <w:ilvl w:val="0"/>
          <w:numId w:val="40"/>
        </w:numPr>
        <w:jc w:val="both"/>
        <w:rPr>
          <w:color w:val="000000" w:themeColor="text1"/>
        </w:rPr>
      </w:pPr>
      <w:r w:rsidRPr="0049120F">
        <w:rPr>
          <w:b/>
          <w:color w:val="000000" w:themeColor="text1"/>
        </w:rPr>
        <w:t>Base social</w:t>
      </w:r>
      <w:r w:rsidR="00B943D1" w:rsidRPr="0049120F">
        <w:rPr>
          <w:b/>
          <w:color w:val="000000" w:themeColor="text1"/>
        </w:rPr>
        <w:t>.</w:t>
      </w:r>
    </w:p>
    <w:p w:rsidR="004C59E2" w:rsidRDefault="00267E3A" w:rsidP="004C59E2">
      <w:pPr>
        <w:rPr>
          <w:color w:val="000000" w:themeColor="text1"/>
        </w:rPr>
      </w:pPr>
      <w:r w:rsidRPr="0049120F">
        <w:rPr>
          <w:color w:val="000000" w:themeColor="text1"/>
        </w:rPr>
        <w:t>3</w:t>
      </w:r>
      <w:r w:rsidR="004C59E2" w:rsidRPr="0049120F">
        <w:rPr>
          <w:color w:val="000000" w:themeColor="text1"/>
        </w:rPr>
        <w:t xml:space="preserve">0 Hombres y mujeres transportistas del cantón </w:t>
      </w:r>
      <w:r w:rsidRPr="0049120F">
        <w:rPr>
          <w:color w:val="000000" w:themeColor="text1"/>
        </w:rPr>
        <w:t xml:space="preserve">Tisaleo sector </w:t>
      </w:r>
      <w:proofErr w:type="spellStart"/>
      <w:r w:rsidRPr="0049120F">
        <w:rPr>
          <w:color w:val="000000" w:themeColor="text1"/>
        </w:rPr>
        <w:t>Alobamba</w:t>
      </w:r>
      <w:proofErr w:type="spellEnd"/>
      <w:r w:rsidR="004C59E2" w:rsidRPr="0049120F">
        <w:rPr>
          <w:color w:val="000000" w:themeColor="text1"/>
        </w:rPr>
        <w:t>.</w:t>
      </w:r>
    </w:p>
    <w:p w:rsidR="0049120F" w:rsidRPr="0049120F" w:rsidRDefault="0049120F" w:rsidP="004C59E2">
      <w:pPr>
        <w:rPr>
          <w:color w:val="000000" w:themeColor="text1"/>
        </w:rPr>
      </w:pPr>
    </w:p>
    <w:p w:rsidR="00E73142" w:rsidRPr="0049120F" w:rsidRDefault="00F9328B" w:rsidP="0049120F">
      <w:pPr>
        <w:pStyle w:val="Prrafodelista"/>
        <w:numPr>
          <w:ilvl w:val="0"/>
          <w:numId w:val="40"/>
        </w:numPr>
        <w:jc w:val="both"/>
        <w:rPr>
          <w:color w:val="000000" w:themeColor="text1"/>
        </w:rPr>
      </w:pPr>
      <w:r w:rsidRPr="0049120F">
        <w:rPr>
          <w:b/>
          <w:color w:val="000000" w:themeColor="text1"/>
        </w:rPr>
        <w:t>Metodología</w:t>
      </w:r>
      <w:r w:rsidR="00282F51" w:rsidRPr="0049120F">
        <w:rPr>
          <w:b/>
          <w:color w:val="000000" w:themeColor="text1"/>
        </w:rPr>
        <w:t>.</w:t>
      </w:r>
    </w:p>
    <w:p w:rsidR="004E094B" w:rsidRPr="0049120F" w:rsidRDefault="002D2F9A" w:rsidP="00EC6163">
      <w:pPr>
        <w:spacing w:after="0" w:line="240" w:lineRule="auto"/>
        <w:jc w:val="both"/>
        <w:rPr>
          <w:rFonts w:cs="Calibri"/>
          <w:color w:val="000000" w:themeColor="text1"/>
        </w:rPr>
      </w:pPr>
      <w:r w:rsidRPr="0049120F">
        <w:rPr>
          <w:rFonts w:cs="Calibri"/>
          <w:color w:val="000000" w:themeColor="text1"/>
        </w:rPr>
        <w:t xml:space="preserve">La metodología </w:t>
      </w:r>
      <w:r w:rsidR="004E094B" w:rsidRPr="0049120F">
        <w:rPr>
          <w:rFonts w:cs="Calibri"/>
          <w:color w:val="000000" w:themeColor="text1"/>
        </w:rPr>
        <w:t xml:space="preserve">que se utilizará para el proceso de formación </w:t>
      </w:r>
      <w:r w:rsidR="00282F51" w:rsidRPr="0049120F">
        <w:rPr>
          <w:rFonts w:cs="Calibri"/>
          <w:color w:val="000000" w:themeColor="text1"/>
        </w:rPr>
        <w:t xml:space="preserve">que es el principio de trabajo del CFCT, </w:t>
      </w:r>
      <w:r w:rsidR="00013E3B" w:rsidRPr="0049120F">
        <w:rPr>
          <w:rFonts w:cs="Calibri"/>
          <w:color w:val="000000" w:themeColor="text1"/>
        </w:rPr>
        <w:t xml:space="preserve"> desde la metodología constructivista con enfoque </w:t>
      </w:r>
      <w:proofErr w:type="spellStart"/>
      <w:r w:rsidR="00013E3B" w:rsidRPr="0049120F">
        <w:rPr>
          <w:rFonts w:cs="Calibri"/>
          <w:color w:val="000000" w:themeColor="text1"/>
        </w:rPr>
        <w:t>andragógico</w:t>
      </w:r>
      <w:proofErr w:type="spellEnd"/>
      <w:r w:rsidR="00013E3B" w:rsidRPr="0049120F">
        <w:rPr>
          <w:rFonts w:cs="Calibri"/>
          <w:color w:val="000000" w:themeColor="text1"/>
        </w:rPr>
        <w:t xml:space="preserve">. </w:t>
      </w:r>
    </w:p>
    <w:p w:rsidR="00DF18B5" w:rsidRPr="0049120F" w:rsidRDefault="00DF18B5" w:rsidP="00EC6163">
      <w:pPr>
        <w:spacing w:line="240" w:lineRule="auto"/>
        <w:jc w:val="both"/>
        <w:rPr>
          <w:rFonts w:cs="Calibri"/>
          <w:color w:val="000000" w:themeColor="text1"/>
        </w:rPr>
      </w:pPr>
      <w:r w:rsidRPr="0049120F">
        <w:rPr>
          <w:rFonts w:cs="Calibri"/>
          <w:color w:val="000000" w:themeColor="text1"/>
        </w:rPr>
        <w:t>La metodología utilizada por el CFCT es:</w:t>
      </w:r>
    </w:p>
    <w:p w:rsidR="00DF18B5" w:rsidRPr="0049120F" w:rsidRDefault="00DF18B5" w:rsidP="00DF18B5">
      <w:pPr>
        <w:jc w:val="both"/>
        <w:rPr>
          <w:rFonts w:cs="Calibri"/>
          <w:color w:val="000000" w:themeColor="text1"/>
        </w:rPr>
      </w:pPr>
      <w:r w:rsidRPr="0049120F">
        <w:rPr>
          <w:rFonts w:cs="Calibri"/>
          <w:b/>
          <w:i/>
          <w:color w:val="000000" w:themeColor="text1"/>
        </w:rPr>
        <w:t>Acción.-</w:t>
      </w:r>
      <w:r w:rsidRPr="0049120F">
        <w:rPr>
          <w:rFonts w:cs="Calibri"/>
          <w:color w:val="000000" w:themeColor="text1"/>
        </w:rPr>
        <w:t xml:space="preserve"> partir de la experiencia, (comprende a los participantes como sujeto de la acción) </w:t>
      </w:r>
    </w:p>
    <w:p w:rsidR="00DF18B5" w:rsidRPr="0049120F" w:rsidRDefault="00DF18B5" w:rsidP="00DF18B5">
      <w:pPr>
        <w:jc w:val="both"/>
        <w:rPr>
          <w:rFonts w:cs="Calibri"/>
          <w:color w:val="000000" w:themeColor="text1"/>
        </w:rPr>
      </w:pPr>
      <w:r w:rsidRPr="0049120F">
        <w:rPr>
          <w:rFonts w:cs="Calibri"/>
          <w:b/>
          <w:i/>
          <w:color w:val="000000" w:themeColor="text1"/>
        </w:rPr>
        <w:t>Reflexión</w:t>
      </w:r>
      <w:r w:rsidRPr="0049120F">
        <w:rPr>
          <w:rFonts w:cs="Calibri"/>
          <w:color w:val="000000" w:themeColor="text1"/>
        </w:rPr>
        <w:t>.- se plantea una nueva interpretación (generará modificaciones o afianzamiento en la estructura cognoscitiva que trae el participante)</w:t>
      </w:r>
    </w:p>
    <w:p w:rsidR="00DF18B5" w:rsidRPr="0049120F" w:rsidRDefault="00DF18B5" w:rsidP="00DF18B5">
      <w:pPr>
        <w:jc w:val="both"/>
        <w:rPr>
          <w:rFonts w:cs="Calibri"/>
          <w:color w:val="000000" w:themeColor="text1"/>
        </w:rPr>
      </w:pPr>
      <w:r w:rsidRPr="0049120F">
        <w:rPr>
          <w:rFonts w:cs="Calibri"/>
          <w:b/>
          <w:i/>
          <w:color w:val="000000" w:themeColor="text1"/>
        </w:rPr>
        <w:t>Acción.-</w:t>
      </w:r>
      <w:r w:rsidRPr="0049120F">
        <w:rPr>
          <w:rFonts w:cs="Calibri"/>
          <w:color w:val="000000" w:themeColor="text1"/>
        </w:rPr>
        <w:t xml:space="preserve"> para la transformación </w:t>
      </w:r>
    </w:p>
    <w:p w:rsidR="00DF18B5" w:rsidRPr="0049120F" w:rsidRDefault="00DF18B5" w:rsidP="00DF18B5">
      <w:pPr>
        <w:jc w:val="both"/>
        <w:rPr>
          <w:rFonts w:cs="Calibri"/>
          <w:color w:val="000000" w:themeColor="text1"/>
        </w:rPr>
      </w:pPr>
      <w:r w:rsidRPr="0049120F">
        <w:rPr>
          <w:rFonts w:cs="Calibri"/>
          <w:color w:val="000000" w:themeColor="text1"/>
        </w:rPr>
        <w:t xml:space="preserve">La dinámica de la metodología ACCIÓN - REFLEXIÓN - ACCIÓN es un movimiento en espiral que se retroalimenta continuamente. La ACCIÓN primera se refiere al punto de partida que es la propia experiencia, la práctica educativa y contextualizada. La REFLEXIÓN, en cierto sentido está presente en todos los pasos. </w:t>
      </w:r>
    </w:p>
    <w:p w:rsidR="00DF18B5" w:rsidRPr="0049120F" w:rsidRDefault="00DF18B5" w:rsidP="0049120F">
      <w:pPr>
        <w:jc w:val="both"/>
        <w:rPr>
          <w:rFonts w:cs="Calibri"/>
          <w:color w:val="000000" w:themeColor="text1"/>
        </w:rPr>
      </w:pPr>
      <w:r w:rsidRPr="0049120F">
        <w:rPr>
          <w:rFonts w:cs="Calibri"/>
          <w:color w:val="000000" w:themeColor="text1"/>
        </w:rPr>
        <w:t>Aquí se refiere al cuestionamiento de la práctica, de donde surgen los aspectos que se desean potenciar o resolver y serán sometidos a investigación. La ACCIÓN siguiente es el planteamiento de una nueva intervención  fundamentada. Tras un proceso de evaluación se reanuda la práctica incorporando los aprendizajes”.</w:t>
      </w:r>
    </w:p>
    <w:p w:rsidR="00DF18B5" w:rsidRPr="0049120F" w:rsidRDefault="00DF18B5" w:rsidP="0049120F">
      <w:pPr>
        <w:jc w:val="both"/>
        <w:rPr>
          <w:rFonts w:cs="Calibri"/>
          <w:color w:val="000000" w:themeColor="text1"/>
        </w:rPr>
      </w:pPr>
      <w:r w:rsidRPr="0049120F">
        <w:rPr>
          <w:rFonts w:cs="Calibri"/>
          <w:color w:val="000000" w:themeColor="text1"/>
        </w:rPr>
        <w:t>Es una metodología que problematiza la realidad para transformarla y se enfoca en un dialogo de saberes: que reconoce el saber técnico – científico – el saber ancestral.</w:t>
      </w:r>
    </w:p>
    <w:p w:rsidR="00267E3A" w:rsidRPr="0049120F" w:rsidRDefault="00DF18B5" w:rsidP="0049120F">
      <w:pPr>
        <w:jc w:val="both"/>
        <w:rPr>
          <w:rFonts w:cs="Calibri"/>
          <w:color w:val="000000" w:themeColor="text1"/>
        </w:rPr>
      </w:pPr>
      <w:r w:rsidRPr="0049120F">
        <w:rPr>
          <w:rFonts w:cs="Calibri"/>
          <w:color w:val="000000" w:themeColor="text1"/>
        </w:rPr>
        <w:t>Esta metodología permite al participante deducir conceptos y principios a partir de su experiencia, para orientar su conducta en situaciones nuevas, y modificar esos conceptos incrementando su eficacia.</w:t>
      </w:r>
    </w:p>
    <w:p w:rsidR="005D427C" w:rsidRPr="0049120F" w:rsidRDefault="005D427C" w:rsidP="00D36925">
      <w:pPr>
        <w:rPr>
          <w:rFonts w:cs="Calibri"/>
          <w:color w:val="000000" w:themeColor="text1"/>
        </w:rPr>
      </w:pPr>
    </w:p>
    <w:p w:rsidR="0066346E" w:rsidRPr="0049120F" w:rsidRDefault="00402356" w:rsidP="00267E3A">
      <w:pPr>
        <w:numPr>
          <w:ilvl w:val="0"/>
          <w:numId w:val="40"/>
        </w:numPr>
        <w:rPr>
          <w:rFonts w:cs="Calibri"/>
          <w:b/>
          <w:color w:val="000000" w:themeColor="text1"/>
        </w:rPr>
      </w:pPr>
      <w:r w:rsidRPr="0049120F">
        <w:rPr>
          <w:rFonts w:cs="Calibri"/>
          <w:b/>
          <w:color w:val="000000" w:themeColor="text1"/>
        </w:rPr>
        <w:lastRenderedPageBreak/>
        <w:t xml:space="preserve">Ejes </w:t>
      </w:r>
      <w:r w:rsidR="00F9328B" w:rsidRPr="0049120F">
        <w:rPr>
          <w:rFonts w:cs="Calibri"/>
          <w:b/>
          <w:color w:val="000000" w:themeColor="text1"/>
        </w:rPr>
        <w:t>transversales</w:t>
      </w:r>
      <w:r w:rsidRPr="0049120F">
        <w:rPr>
          <w:rFonts w:cs="Calibri"/>
          <w:b/>
          <w:color w:val="000000" w:themeColor="text1"/>
        </w:rPr>
        <w:t>.</w:t>
      </w:r>
    </w:p>
    <w:p w:rsidR="00013E3B" w:rsidRPr="0049120F" w:rsidRDefault="00013E3B" w:rsidP="00013E3B">
      <w:pPr>
        <w:pStyle w:val="Prrafodelista"/>
        <w:numPr>
          <w:ilvl w:val="0"/>
          <w:numId w:val="10"/>
        </w:numPr>
        <w:rPr>
          <w:rFonts w:cs="Calibri"/>
          <w:color w:val="000000" w:themeColor="text1"/>
        </w:rPr>
      </w:pPr>
      <w:r w:rsidRPr="0049120F">
        <w:rPr>
          <w:rFonts w:cs="Calibri"/>
          <w:color w:val="000000" w:themeColor="text1"/>
        </w:rPr>
        <w:t>Derechos Humanos</w:t>
      </w:r>
    </w:p>
    <w:p w:rsidR="00013E3B" w:rsidRPr="0049120F" w:rsidRDefault="00013E3B" w:rsidP="00013E3B">
      <w:pPr>
        <w:pStyle w:val="Prrafodelista"/>
        <w:numPr>
          <w:ilvl w:val="0"/>
          <w:numId w:val="10"/>
        </w:numPr>
        <w:rPr>
          <w:rFonts w:cs="Calibri"/>
          <w:color w:val="000000" w:themeColor="text1"/>
        </w:rPr>
      </w:pPr>
      <w:r w:rsidRPr="0049120F">
        <w:rPr>
          <w:rFonts w:cs="Calibri"/>
          <w:color w:val="000000" w:themeColor="text1"/>
        </w:rPr>
        <w:t xml:space="preserve">Género </w:t>
      </w:r>
    </w:p>
    <w:p w:rsidR="00013E3B" w:rsidRPr="0049120F" w:rsidRDefault="00013E3B" w:rsidP="00013E3B">
      <w:pPr>
        <w:pStyle w:val="Prrafodelista"/>
        <w:numPr>
          <w:ilvl w:val="0"/>
          <w:numId w:val="10"/>
        </w:numPr>
        <w:rPr>
          <w:rFonts w:cs="Calibri"/>
          <w:color w:val="000000" w:themeColor="text1"/>
        </w:rPr>
      </w:pPr>
      <w:r w:rsidRPr="0049120F">
        <w:rPr>
          <w:rFonts w:cs="Calibri"/>
          <w:color w:val="000000" w:themeColor="text1"/>
        </w:rPr>
        <w:t>Interculturalidad</w:t>
      </w:r>
    </w:p>
    <w:p w:rsidR="00EC6163" w:rsidRPr="0049120F" w:rsidRDefault="00C57131" w:rsidP="00EC6163">
      <w:pPr>
        <w:pStyle w:val="Prrafodelista"/>
        <w:numPr>
          <w:ilvl w:val="0"/>
          <w:numId w:val="10"/>
        </w:numPr>
        <w:rPr>
          <w:rFonts w:cs="Calibri"/>
          <w:color w:val="000000" w:themeColor="text1"/>
        </w:rPr>
      </w:pPr>
      <w:r w:rsidRPr="0049120F">
        <w:rPr>
          <w:rFonts w:cs="Calibri"/>
          <w:color w:val="000000" w:themeColor="text1"/>
        </w:rPr>
        <w:t>Ciudadanía</w:t>
      </w:r>
    </w:p>
    <w:p w:rsidR="00267E3A" w:rsidRPr="0049120F" w:rsidRDefault="00267E3A" w:rsidP="00EC6163">
      <w:pPr>
        <w:pStyle w:val="Prrafodelista"/>
        <w:numPr>
          <w:ilvl w:val="0"/>
          <w:numId w:val="10"/>
        </w:numPr>
        <w:rPr>
          <w:rFonts w:cs="Calibri"/>
          <w:color w:val="000000" w:themeColor="text1"/>
        </w:rPr>
      </w:pPr>
      <w:r w:rsidRPr="0049120F">
        <w:rPr>
          <w:rFonts w:cs="Calibri"/>
          <w:color w:val="000000" w:themeColor="text1"/>
        </w:rPr>
        <w:t>Economía Popular y Solidaria.</w:t>
      </w:r>
    </w:p>
    <w:p w:rsidR="00267E3A" w:rsidRPr="0049120F" w:rsidRDefault="00267E3A" w:rsidP="00267E3A">
      <w:pPr>
        <w:pStyle w:val="Prrafodelista"/>
        <w:ind w:left="862"/>
        <w:rPr>
          <w:rFonts w:cs="Calibri"/>
          <w:color w:val="000000" w:themeColor="text1"/>
        </w:rPr>
      </w:pPr>
    </w:p>
    <w:p w:rsidR="0066346E" w:rsidRPr="0049120F" w:rsidRDefault="0066346E" w:rsidP="00E542FA">
      <w:pPr>
        <w:pStyle w:val="Prrafodelista"/>
        <w:numPr>
          <w:ilvl w:val="0"/>
          <w:numId w:val="40"/>
        </w:numPr>
        <w:rPr>
          <w:rFonts w:cs="Calibri"/>
          <w:color w:val="000000" w:themeColor="text1"/>
        </w:rPr>
      </w:pPr>
      <w:r w:rsidRPr="0049120F">
        <w:rPr>
          <w:rFonts w:cs="Calibri"/>
          <w:b/>
          <w:color w:val="000000" w:themeColor="text1"/>
        </w:rPr>
        <w:t>Resultados esperados.</w:t>
      </w:r>
    </w:p>
    <w:p w:rsidR="00C57131" w:rsidRPr="0049120F" w:rsidRDefault="00AD7526" w:rsidP="00857526">
      <w:pPr>
        <w:ind w:left="720"/>
        <w:jc w:val="both"/>
        <w:rPr>
          <w:rFonts w:cs="Calibri"/>
          <w:color w:val="000000" w:themeColor="text1"/>
        </w:rPr>
      </w:pPr>
      <w:r w:rsidRPr="0049120F">
        <w:rPr>
          <w:rFonts w:cs="Calibri"/>
          <w:color w:val="000000" w:themeColor="text1"/>
        </w:rPr>
        <w:t xml:space="preserve">Al final del proceso contaremos con </w:t>
      </w:r>
      <w:r w:rsidR="005D427C" w:rsidRPr="0049120F">
        <w:rPr>
          <w:rFonts w:cs="Calibri"/>
          <w:color w:val="000000" w:themeColor="text1"/>
        </w:rPr>
        <w:t>3</w:t>
      </w:r>
      <w:r w:rsidRPr="0049120F">
        <w:rPr>
          <w:rFonts w:cs="Calibri"/>
          <w:color w:val="000000" w:themeColor="text1"/>
        </w:rPr>
        <w:t>0 líderes</w:t>
      </w:r>
      <w:r w:rsidR="00C57131" w:rsidRPr="0049120F">
        <w:rPr>
          <w:rFonts w:cs="Calibri"/>
          <w:color w:val="000000" w:themeColor="text1"/>
        </w:rPr>
        <w:t xml:space="preserve"> y lideresas</w:t>
      </w:r>
      <w:r w:rsidRPr="0049120F">
        <w:rPr>
          <w:rFonts w:cs="Calibri"/>
          <w:color w:val="000000" w:themeColor="text1"/>
        </w:rPr>
        <w:t xml:space="preserve"> </w:t>
      </w:r>
      <w:r w:rsidR="005D427C" w:rsidRPr="0049120F">
        <w:rPr>
          <w:rFonts w:cs="Calibri"/>
          <w:color w:val="000000" w:themeColor="text1"/>
        </w:rPr>
        <w:t xml:space="preserve">del sector </w:t>
      </w:r>
      <w:r w:rsidRPr="0049120F">
        <w:rPr>
          <w:rFonts w:cs="Calibri"/>
          <w:color w:val="000000" w:themeColor="text1"/>
        </w:rPr>
        <w:t>transportista</w:t>
      </w:r>
      <w:r w:rsidR="005D427C" w:rsidRPr="0049120F">
        <w:rPr>
          <w:rFonts w:cs="Calibri"/>
          <w:color w:val="000000" w:themeColor="text1"/>
        </w:rPr>
        <w:t xml:space="preserve"> de </w:t>
      </w:r>
      <w:proofErr w:type="spellStart"/>
      <w:r w:rsidR="005D427C" w:rsidRPr="0049120F">
        <w:rPr>
          <w:rFonts w:cs="Calibri"/>
          <w:color w:val="000000" w:themeColor="text1"/>
        </w:rPr>
        <w:t>Alobamba</w:t>
      </w:r>
      <w:proofErr w:type="spellEnd"/>
      <w:r w:rsidR="005D427C" w:rsidRPr="0049120F">
        <w:rPr>
          <w:rFonts w:cs="Calibri"/>
          <w:color w:val="000000" w:themeColor="text1"/>
        </w:rPr>
        <w:t xml:space="preserve"> </w:t>
      </w:r>
      <w:r w:rsidR="00C57131" w:rsidRPr="0049120F">
        <w:rPr>
          <w:rFonts w:cs="Calibri"/>
          <w:color w:val="000000" w:themeColor="text1"/>
        </w:rPr>
        <w:t xml:space="preserve"> </w:t>
      </w:r>
      <w:r w:rsidRPr="0049120F">
        <w:rPr>
          <w:rFonts w:cs="Calibri"/>
          <w:color w:val="000000" w:themeColor="text1"/>
        </w:rPr>
        <w:t xml:space="preserve"> </w:t>
      </w:r>
      <w:r w:rsidR="00C57131" w:rsidRPr="0049120F">
        <w:rPr>
          <w:rFonts w:cs="Calibri"/>
          <w:color w:val="000000" w:themeColor="text1"/>
        </w:rPr>
        <w:t>fortalec</w:t>
      </w:r>
      <w:r w:rsidRPr="0049120F">
        <w:rPr>
          <w:rFonts w:cs="Calibri"/>
          <w:color w:val="000000" w:themeColor="text1"/>
        </w:rPr>
        <w:t xml:space="preserve">idos/as en el buen manejo y gestión de </w:t>
      </w:r>
      <w:r w:rsidR="00C57131" w:rsidRPr="0049120F">
        <w:rPr>
          <w:rFonts w:cs="Calibri"/>
          <w:color w:val="000000" w:themeColor="text1"/>
        </w:rPr>
        <w:t xml:space="preserve">su </w:t>
      </w:r>
      <w:r w:rsidR="005D427C" w:rsidRPr="0049120F">
        <w:rPr>
          <w:rFonts w:cs="Calibri"/>
          <w:color w:val="000000" w:themeColor="text1"/>
        </w:rPr>
        <w:t>organización</w:t>
      </w:r>
      <w:r w:rsidRPr="0049120F">
        <w:rPr>
          <w:rFonts w:cs="Calibri"/>
          <w:color w:val="000000" w:themeColor="text1"/>
        </w:rPr>
        <w:t>.</w:t>
      </w:r>
    </w:p>
    <w:p w:rsidR="0066346E" w:rsidRPr="0049120F" w:rsidRDefault="00823F5D" w:rsidP="00E542FA">
      <w:pPr>
        <w:pStyle w:val="Prrafodelista"/>
        <w:numPr>
          <w:ilvl w:val="0"/>
          <w:numId w:val="40"/>
        </w:numPr>
        <w:rPr>
          <w:rFonts w:cs="Calibri"/>
          <w:b/>
          <w:color w:val="000000" w:themeColor="text1"/>
        </w:rPr>
      </w:pPr>
      <w:r w:rsidRPr="0049120F">
        <w:rPr>
          <w:rFonts w:cs="Calibri"/>
          <w:b/>
          <w:color w:val="000000" w:themeColor="text1"/>
        </w:rPr>
        <w:t>Didáctica</w:t>
      </w:r>
      <w:r w:rsidR="00E80B35" w:rsidRPr="0049120F">
        <w:rPr>
          <w:rFonts w:cs="Calibri"/>
          <w:b/>
          <w:color w:val="000000" w:themeColor="text1"/>
        </w:rPr>
        <w:t>.</w:t>
      </w:r>
    </w:p>
    <w:p w:rsidR="005D427C" w:rsidRPr="0049120F" w:rsidRDefault="005D427C" w:rsidP="005D427C">
      <w:pPr>
        <w:pStyle w:val="Prrafodelista"/>
        <w:rPr>
          <w:rFonts w:cs="Calibri"/>
          <w:b/>
          <w:color w:val="000000" w:themeColor="text1"/>
        </w:rPr>
      </w:pPr>
    </w:p>
    <w:p w:rsidR="005D427C" w:rsidRPr="0049120F" w:rsidRDefault="00AD7526" w:rsidP="0049120F">
      <w:pPr>
        <w:pStyle w:val="Prrafodelista"/>
        <w:numPr>
          <w:ilvl w:val="0"/>
          <w:numId w:val="41"/>
        </w:numPr>
        <w:jc w:val="both"/>
        <w:rPr>
          <w:rFonts w:cs="Calibri"/>
          <w:color w:val="000000" w:themeColor="text1"/>
        </w:rPr>
      </w:pPr>
      <w:r w:rsidRPr="0049120F">
        <w:rPr>
          <w:rFonts w:cs="Calibri"/>
          <w:color w:val="000000" w:themeColor="text1"/>
        </w:rPr>
        <w:t xml:space="preserve">El proceso de </w:t>
      </w:r>
      <w:r w:rsidR="00F60575" w:rsidRPr="0049120F">
        <w:rPr>
          <w:rFonts w:cs="Calibri"/>
          <w:color w:val="000000" w:themeColor="text1"/>
        </w:rPr>
        <w:t>formación</w:t>
      </w:r>
      <w:r w:rsidRPr="0049120F">
        <w:rPr>
          <w:rFonts w:cs="Calibri"/>
          <w:color w:val="000000" w:themeColor="text1"/>
        </w:rPr>
        <w:t xml:space="preserve"> de s</w:t>
      </w:r>
      <w:r w:rsidR="00C57131" w:rsidRPr="0049120F">
        <w:rPr>
          <w:rFonts w:cs="Calibri"/>
          <w:color w:val="000000" w:themeColor="text1"/>
        </w:rPr>
        <w:t xml:space="preserve">e desarrollará en los meses de </w:t>
      </w:r>
      <w:r w:rsidR="000B51B9" w:rsidRPr="0049120F">
        <w:rPr>
          <w:rFonts w:cs="Calibri"/>
          <w:color w:val="000000" w:themeColor="text1"/>
        </w:rPr>
        <w:t>abril y mayo</w:t>
      </w:r>
      <w:r w:rsidR="00C57131" w:rsidRPr="0049120F">
        <w:rPr>
          <w:rFonts w:cs="Calibri"/>
          <w:color w:val="000000" w:themeColor="text1"/>
        </w:rPr>
        <w:t xml:space="preserve"> del   2015,  </w:t>
      </w:r>
    </w:p>
    <w:p w:rsidR="00C57131" w:rsidRPr="0049120F" w:rsidRDefault="005D427C" w:rsidP="0049120F">
      <w:pPr>
        <w:pStyle w:val="Prrafodelista"/>
        <w:numPr>
          <w:ilvl w:val="0"/>
          <w:numId w:val="41"/>
        </w:numPr>
        <w:jc w:val="both"/>
        <w:rPr>
          <w:rFonts w:cs="Calibri"/>
          <w:color w:val="000000" w:themeColor="text1"/>
        </w:rPr>
      </w:pPr>
      <w:r w:rsidRPr="0049120F">
        <w:rPr>
          <w:rFonts w:cs="Calibri"/>
          <w:color w:val="000000" w:themeColor="text1"/>
        </w:rPr>
        <w:t>L</w:t>
      </w:r>
      <w:r w:rsidR="00C57131" w:rsidRPr="0049120F">
        <w:rPr>
          <w:rFonts w:cs="Calibri"/>
          <w:color w:val="000000" w:themeColor="text1"/>
        </w:rPr>
        <w:t xml:space="preserve">os días </w:t>
      </w:r>
      <w:r w:rsidR="00A35767" w:rsidRPr="0049120F">
        <w:rPr>
          <w:rFonts w:cs="Calibri"/>
          <w:color w:val="000000" w:themeColor="text1"/>
        </w:rPr>
        <w:t xml:space="preserve">miércoles </w:t>
      </w:r>
      <w:r w:rsidR="00C57131" w:rsidRPr="0049120F">
        <w:rPr>
          <w:rFonts w:cs="Calibri"/>
          <w:color w:val="000000" w:themeColor="text1"/>
        </w:rPr>
        <w:t xml:space="preserve"> de </w:t>
      </w:r>
      <w:r w:rsidR="00A35767" w:rsidRPr="0049120F">
        <w:rPr>
          <w:rFonts w:cs="Calibri"/>
          <w:color w:val="000000" w:themeColor="text1"/>
        </w:rPr>
        <w:t>13h00 a 17h00</w:t>
      </w:r>
      <w:r w:rsidR="00AD7526" w:rsidRPr="0049120F">
        <w:rPr>
          <w:rFonts w:cs="Calibri"/>
          <w:color w:val="000000" w:themeColor="text1"/>
        </w:rPr>
        <w:t>,</w:t>
      </w:r>
      <w:r w:rsidR="00A35767" w:rsidRPr="0049120F">
        <w:rPr>
          <w:rFonts w:cs="Calibri"/>
          <w:color w:val="000000" w:themeColor="text1"/>
        </w:rPr>
        <w:t xml:space="preserve"> </w:t>
      </w:r>
      <w:r w:rsidRPr="0049120F">
        <w:rPr>
          <w:rFonts w:cs="Calibri"/>
          <w:color w:val="000000" w:themeColor="text1"/>
        </w:rPr>
        <w:t>(</w:t>
      </w:r>
      <w:r w:rsidR="00A35767" w:rsidRPr="0049120F">
        <w:rPr>
          <w:rFonts w:cs="Calibri"/>
          <w:color w:val="000000" w:themeColor="text1"/>
        </w:rPr>
        <w:t xml:space="preserve">a excepción del día 1 de abril </w:t>
      </w:r>
      <w:r w:rsidR="00AD7526" w:rsidRPr="0049120F">
        <w:rPr>
          <w:rFonts w:cs="Calibri"/>
          <w:color w:val="000000" w:themeColor="text1"/>
        </w:rPr>
        <w:t xml:space="preserve"> </w:t>
      </w:r>
      <w:r w:rsidR="00267E3A" w:rsidRPr="0049120F">
        <w:rPr>
          <w:rFonts w:cs="Calibri"/>
          <w:color w:val="000000" w:themeColor="text1"/>
        </w:rPr>
        <w:t>que es de 09h00 a 17h00</w:t>
      </w:r>
      <w:r w:rsidRPr="0049120F">
        <w:rPr>
          <w:rFonts w:cs="Calibri"/>
          <w:color w:val="000000" w:themeColor="text1"/>
        </w:rPr>
        <w:t>)</w:t>
      </w:r>
      <w:r w:rsidR="00A35767" w:rsidRPr="0049120F">
        <w:rPr>
          <w:rFonts w:cs="Calibri"/>
          <w:color w:val="000000" w:themeColor="text1"/>
        </w:rPr>
        <w:t>.</w:t>
      </w:r>
    </w:p>
    <w:p w:rsidR="00267E3A" w:rsidRPr="0049120F" w:rsidRDefault="00E24D44" w:rsidP="0049120F">
      <w:pPr>
        <w:pStyle w:val="Prrafodelista"/>
        <w:numPr>
          <w:ilvl w:val="0"/>
          <w:numId w:val="41"/>
        </w:numPr>
        <w:spacing w:after="0"/>
        <w:jc w:val="both"/>
        <w:rPr>
          <w:color w:val="000000" w:themeColor="text1"/>
          <w:spacing w:val="-3"/>
          <w:lang w:val="es-ES_tradnl"/>
        </w:rPr>
      </w:pPr>
      <w:r w:rsidRPr="0049120F">
        <w:rPr>
          <w:color w:val="000000" w:themeColor="text1"/>
          <w:spacing w:val="-3"/>
          <w:lang w:val="es-ES_tradnl"/>
        </w:rPr>
        <w:t xml:space="preserve">Los horarios serán de </w:t>
      </w:r>
      <w:r w:rsidR="00A35767" w:rsidRPr="0049120F">
        <w:rPr>
          <w:color w:val="000000" w:themeColor="text1"/>
          <w:spacing w:val="-3"/>
          <w:lang w:val="es-ES_tradnl"/>
        </w:rPr>
        <w:t xml:space="preserve">4 </w:t>
      </w:r>
      <w:r w:rsidRPr="0049120F">
        <w:rPr>
          <w:color w:val="000000" w:themeColor="text1"/>
          <w:spacing w:val="-3"/>
          <w:lang w:val="es-ES_tradnl"/>
        </w:rPr>
        <w:t xml:space="preserve"> horas por día.</w:t>
      </w:r>
      <w:r w:rsidR="00EA0138" w:rsidRPr="0049120F">
        <w:rPr>
          <w:color w:val="000000" w:themeColor="text1"/>
          <w:spacing w:val="-3"/>
          <w:lang w:val="es-ES_tradnl"/>
        </w:rPr>
        <w:t xml:space="preserve"> </w:t>
      </w:r>
    </w:p>
    <w:p w:rsidR="00E24D44" w:rsidRPr="0049120F" w:rsidRDefault="005D427C" w:rsidP="005D427C">
      <w:pPr>
        <w:pStyle w:val="Prrafodelista"/>
        <w:numPr>
          <w:ilvl w:val="0"/>
          <w:numId w:val="41"/>
        </w:numPr>
        <w:spacing w:after="0"/>
        <w:rPr>
          <w:color w:val="000000" w:themeColor="text1"/>
          <w:spacing w:val="-3"/>
          <w:lang w:val="es-ES_tradnl"/>
        </w:rPr>
      </w:pPr>
      <w:r w:rsidRPr="0049120F">
        <w:rPr>
          <w:color w:val="000000" w:themeColor="text1"/>
          <w:spacing w:val="-3"/>
          <w:lang w:val="es-ES_tradnl"/>
        </w:rPr>
        <w:t xml:space="preserve">Los talleres son un </w:t>
      </w:r>
      <w:r w:rsidR="00E24D44" w:rsidRPr="0049120F">
        <w:rPr>
          <w:color w:val="000000" w:themeColor="text1"/>
          <w:spacing w:val="-3"/>
          <w:lang w:val="es-ES_tradnl"/>
        </w:rPr>
        <w:t xml:space="preserve"> día a la semana</w:t>
      </w:r>
    </w:p>
    <w:p w:rsidR="00D63EB7" w:rsidRPr="0049120F" w:rsidRDefault="00D63EB7" w:rsidP="005D427C">
      <w:pPr>
        <w:pStyle w:val="Prrafodelista"/>
        <w:numPr>
          <w:ilvl w:val="0"/>
          <w:numId w:val="41"/>
        </w:numPr>
        <w:spacing w:after="0"/>
        <w:rPr>
          <w:color w:val="000000" w:themeColor="text1"/>
          <w:spacing w:val="-3"/>
          <w:lang w:val="es-ES_tradnl"/>
        </w:rPr>
      </w:pPr>
      <w:r w:rsidRPr="0049120F">
        <w:rPr>
          <w:color w:val="000000" w:themeColor="text1"/>
          <w:spacing w:val="-3"/>
          <w:lang w:val="es-ES_tradnl"/>
        </w:rPr>
        <w:t xml:space="preserve">El proceso de formación tiene </w:t>
      </w:r>
      <w:r w:rsidR="00A35767" w:rsidRPr="0049120F">
        <w:rPr>
          <w:color w:val="000000" w:themeColor="text1"/>
          <w:spacing w:val="-3"/>
          <w:lang w:val="es-ES_tradnl"/>
        </w:rPr>
        <w:t>7</w:t>
      </w:r>
      <w:r w:rsidRPr="0049120F">
        <w:rPr>
          <w:color w:val="000000" w:themeColor="text1"/>
          <w:spacing w:val="-3"/>
          <w:lang w:val="es-ES_tradnl"/>
        </w:rPr>
        <w:t xml:space="preserve"> módulos:</w:t>
      </w:r>
    </w:p>
    <w:p w:rsidR="00267E3A" w:rsidRPr="0049120F" w:rsidRDefault="00267E3A" w:rsidP="005D427C">
      <w:pPr>
        <w:pStyle w:val="Prrafodelista"/>
        <w:numPr>
          <w:ilvl w:val="0"/>
          <w:numId w:val="42"/>
        </w:numPr>
        <w:spacing w:after="0"/>
        <w:rPr>
          <w:color w:val="000000" w:themeColor="text1"/>
          <w:spacing w:val="-3"/>
          <w:lang w:val="es-ES_tradnl"/>
        </w:rPr>
      </w:pPr>
      <w:r w:rsidRPr="0049120F">
        <w:rPr>
          <w:color w:val="000000" w:themeColor="text1"/>
          <w:spacing w:val="-3"/>
          <w:lang w:val="es-ES_tradnl"/>
        </w:rPr>
        <w:t xml:space="preserve"> Procedimiento Parlamentario   </w:t>
      </w:r>
    </w:p>
    <w:p w:rsidR="00267E3A" w:rsidRPr="0049120F" w:rsidRDefault="00267E3A" w:rsidP="005D427C">
      <w:pPr>
        <w:pStyle w:val="Prrafodelista"/>
        <w:numPr>
          <w:ilvl w:val="0"/>
          <w:numId w:val="42"/>
        </w:numPr>
        <w:spacing w:after="0"/>
        <w:rPr>
          <w:color w:val="000000" w:themeColor="text1"/>
          <w:spacing w:val="-3"/>
          <w:lang w:val="es-ES_tradnl"/>
        </w:rPr>
      </w:pPr>
      <w:r w:rsidRPr="0049120F">
        <w:rPr>
          <w:color w:val="000000" w:themeColor="text1"/>
          <w:spacing w:val="-3"/>
          <w:lang w:val="es-ES_tradnl"/>
        </w:rPr>
        <w:t>Desarrollo Personal.</w:t>
      </w:r>
      <w:r w:rsidRPr="0049120F">
        <w:rPr>
          <w:color w:val="000000" w:themeColor="text1"/>
          <w:spacing w:val="-3"/>
          <w:lang w:val="es-ES_tradnl"/>
        </w:rPr>
        <w:tab/>
      </w:r>
    </w:p>
    <w:p w:rsidR="00267E3A" w:rsidRPr="0049120F" w:rsidRDefault="00267E3A" w:rsidP="005D427C">
      <w:pPr>
        <w:pStyle w:val="Prrafodelista"/>
        <w:numPr>
          <w:ilvl w:val="0"/>
          <w:numId w:val="42"/>
        </w:numPr>
        <w:spacing w:after="0"/>
        <w:rPr>
          <w:color w:val="000000" w:themeColor="text1"/>
          <w:spacing w:val="-3"/>
          <w:lang w:val="es-ES_tradnl"/>
        </w:rPr>
      </w:pPr>
      <w:r w:rsidRPr="0049120F">
        <w:rPr>
          <w:color w:val="000000" w:themeColor="text1"/>
          <w:spacing w:val="-3"/>
          <w:lang w:val="es-ES_tradnl"/>
        </w:rPr>
        <w:t xml:space="preserve">Participación </w:t>
      </w:r>
      <w:r w:rsidR="00EA0138" w:rsidRPr="0049120F">
        <w:rPr>
          <w:color w:val="000000" w:themeColor="text1"/>
          <w:spacing w:val="-3"/>
          <w:lang w:val="es-ES_tradnl"/>
        </w:rPr>
        <w:t xml:space="preserve">Ciudadana </w:t>
      </w:r>
      <w:r w:rsidRPr="0049120F">
        <w:rPr>
          <w:color w:val="000000" w:themeColor="text1"/>
          <w:spacing w:val="-3"/>
          <w:lang w:val="es-ES_tradnl"/>
        </w:rPr>
        <w:t xml:space="preserve">  </w:t>
      </w:r>
    </w:p>
    <w:p w:rsidR="00D63EB7" w:rsidRPr="0049120F" w:rsidRDefault="00D63EB7" w:rsidP="005D427C">
      <w:pPr>
        <w:pStyle w:val="Prrafodelista"/>
        <w:numPr>
          <w:ilvl w:val="0"/>
          <w:numId w:val="42"/>
        </w:numPr>
        <w:spacing w:after="0"/>
        <w:rPr>
          <w:color w:val="000000" w:themeColor="text1"/>
          <w:spacing w:val="-3"/>
          <w:lang w:val="es-ES_tradnl"/>
        </w:rPr>
      </w:pPr>
      <w:r w:rsidRPr="0049120F">
        <w:rPr>
          <w:color w:val="000000" w:themeColor="text1"/>
          <w:spacing w:val="-3"/>
          <w:lang w:val="es-ES_tradnl"/>
        </w:rPr>
        <w:t>Resolución de conflictos.</w:t>
      </w:r>
      <w:r w:rsidR="00267E3A" w:rsidRPr="0049120F">
        <w:rPr>
          <w:color w:val="000000" w:themeColor="text1"/>
          <w:spacing w:val="-3"/>
          <w:lang w:val="es-ES_tradnl"/>
        </w:rPr>
        <w:t xml:space="preserve">   </w:t>
      </w:r>
    </w:p>
    <w:p w:rsidR="00267E3A" w:rsidRPr="0049120F" w:rsidRDefault="00D63EB7" w:rsidP="005D427C">
      <w:pPr>
        <w:pStyle w:val="Prrafodelista"/>
        <w:numPr>
          <w:ilvl w:val="0"/>
          <w:numId w:val="42"/>
        </w:numPr>
        <w:spacing w:after="0"/>
        <w:rPr>
          <w:color w:val="000000" w:themeColor="text1"/>
          <w:spacing w:val="-3"/>
          <w:lang w:val="es-ES_tradnl"/>
        </w:rPr>
      </w:pPr>
      <w:r w:rsidRPr="0049120F">
        <w:rPr>
          <w:color w:val="000000" w:themeColor="text1"/>
          <w:spacing w:val="-3"/>
          <w:lang w:val="es-ES_tradnl"/>
        </w:rPr>
        <w:t>Fortalecimiento Organizativo</w:t>
      </w:r>
      <w:r w:rsidR="00E24D44" w:rsidRPr="0049120F">
        <w:rPr>
          <w:color w:val="000000" w:themeColor="text1"/>
          <w:spacing w:val="-3"/>
          <w:lang w:val="es-ES_tradnl"/>
        </w:rPr>
        <w:t xml:space="preserve"> y Liderazgo</w:t>
      </w:r>
      <w:r w:rsidRPr="0049120F">
        <w:rPr>
          <w:color w:val="000000" w:themeColor="text1"/>
          <w:spacing w:val="-3"/>
          <w:lang w:val="es-ES_tradnl"/>
        </w:rPr>
        <w:t>.</w:t>
      </w:r>
      <w:r w:rsidR="007B22D1" w:rsidRPr="0049120F">
        <w:rPr>
          <w:color w:val="000000" w:themeColor="text1"/>
          <w:spacing w:val="-3"/>
          <w:lang w:val="es-ES_tradnl"/>
        </w:rPr>
        <w:t xml:space="preserve">    </w:t>
      </w:r>
    </w:p>
    <w:p w:rsidR="00267E3A" w:rsidRPr="0049120F" w:rsidRDefault="00EA0138" w:rsidP="005D427C">
      <w:pPr>
        <w:pStyle w:val="Prrafodelista"/>
        <w:numPr>
          <w:ilvl w:val="0"/>
          <w:numId w:val="42"/>
        </w:numPr>
        <w:spacing w:after="0"/>
        <w:rPr>
          <w:color w:val="000000" w:themeColor="text1"/>
          <w:spacing w:val="-3"/>
          <w:lang w:val="es-ES_tradnl"/>
        </w:rPr>
      </w:pPr>
      <w:r w:rsidRPr="0049120F">
        <w:rPr>
          <w:color w:val="000000" w:themeColor="text1"/>
          <w:spacing w:val="-3"/>
          <w:lang w:val="es-ES_tradnl"/>
        </w:rPr>
        <w:t>Ley de Tránsito</w:t>
      </w:r>
      <w:r w:rsidR="007B22D1" w:rsidRPr="0049120F">
        <w:rPr>
          <w:color w:val="000000" w:themeColor="text1"/>
          <w:spacing w:val="-3"/>
          <w:lang w:val="es-ES_tradnl"/>
        </w:rPr>
        <w:t xml:space="preserve">   </w:t>
      </w:r>
    </w:p>
    <w:p w:rsidR="00EA0138" w:rsidRPr="0049120F" w:rsidRDefault="007B22D1" w:rsidP="005D427C">
      <w:pPr>
        <w:pStyle w:val="Prrafodelista"/>
        <w:numPr>
          <w:ilvl w:val="0"/>
          <w:numId w:val="42"/>
        </w:numPr>
        <w:spacing w:after="0"/>
        <w:rPr>
          <w:color w:val="000000" w:themeColor="text1"/>
          <w:spacing w:val="-3"/>
          <w:lang w:val="es-ES_tradnl"/>
        </w:rPr>
      </w:pPr>
      <w:r w:rsidRPr="0049120F">
        <w:rPr>
          <w:color w:val="000000" w:themeColor="text1"/>
          <w:spacing w:val="-3"/>
          <w:lang w:val="es-ES_tradnl"/>
        </w:rPr>
        <w:t xml:space="preserve"> Atención al cliente   </w:t>
      </w:r>
    </w:p>
    <w:p w:rsidR="00267E3A" w:rsidRPr="0049120F" w:rsidRDefault="007B22D1" w:rsidP="005D427C">
      <w:pPr>
        <w:pStyle w:val="Prrafodelista"/>
        <w:numPr>
          <w:ilvl w:val="0"/>
          <w:numId w:val="42"/>
        </w:numPr>
        <w:spacing w:after="0"/>
        <w:rPr>
          <w:color w:val="000000" w:themeColor="text1"/>
          <w:spacing w:val="-3"/>
          <w:lang w:val="es-ES_tradnl"/>
        </w:rPr>
      </w:pPr>
      <w:r w:rsidRPr="0049120F">
        <w:rPr>
          <w:color w:val="000000" w:themeColor="text1"/>
          <w:spacing w:val="-3"/>
          <w:lang w:val="es-ES_tradnl"/>
        </w:rPr>
        <w:t xml:space="preserve"> Turismo Comunitario.  </w:t>
      </w:r>
    </w:p>
    <w:p w:rsidR="007B22D1" w:rsidRPr="0049120F" w:rsidRDefault="00267E3A" w:rsidP="005D427C">
      <w:pPr>
        <w:pStyle w:val="Prrafodelista"/>
        <w:numPr>
          <w:ilvl w:val="0"/>
          <w:numId w:val="42"/>
        </w:numPr>
        <w:spacing w:after="0"/>
        <w:rPr>
          <w:color w:val="000000" w:themeColor="text1"/>
          <w:spacing w:val="-3"/>
          <w:lang w:val="es-ES_tradnl"/>
        </w:rPr>
      </w:pPr>
      <w:r w:rsidRPr="0049120F">
        <w:rPr>
          <w:color w:val="000000" w:themeColor="text1"/>
          <w:spacing w:val="-3"/>
          <w:lang w:val="es-ES_tradnl"/>
        </w:rPr>
        <w:t>Certificación.</w:t>
      </w:r>
    </w:p>
    <w:p w:rsidR="007B22D1" w:rsidRPr="0049120F" w:rsidRDefault="007B22D1" w:rsidP="00A35767">
      <w:pPr>
        <w:pStyle w:val="Prrafodelista"/>
        <w:spacing w:after="0"/>
        <w:ind w:left="1287"/>
        <w:rPr>
          <w:color w:val="000000" w:themeColor="text1"/>
          <w:spacing w:val="-3"/>
          <w:lang w:val="es-ES_tradnl"/>
        </w:rPr>
      </w:pPr>
    </w:p>
    <w:p w:rsidR="007A17FF" w:rsidRPr="0049120F" w:rsidRDefault="007A17FF" w:rsidP="007A17FF">
      <w:pPr>
        <w:pStyle w:val="Prrafodelista"/>
        <w:numPr>
          <w:ilvl w:val="0"/>
          <w:numId w:val="40"/>
        </w:numPr>
        <w:rPr>
          <w:rFonts w:cs="Calibri"/>
          <w:b/>
          <w:color w:val="000000" w:themeColor="text1"/>
        </w:rPr>
      </w:pPr>
      <w:r w:rsidRPr="0049120F">
        <w:rPr>
          <w:rFonts w:cs="Calibri"/>
          <w:b/>
          <w:color w:val="000000" w:themeColor="text1"/>
        </w:rPr>
        <w:t>Evaluación.</w:t>
      </w:r>
    </w:p>
    <w:p w:rsidR="007A17FF" w:rsidRPr="0049120F" w:rsidRDefault="007A17FF" w:rsidP="0049120F">
      <w:pPr>
        <w:pStyle w:val="Prrafodelista"/>
        <w:numPr>
          <w:ilvl w:val="0"/>
          <w:numId w:val="43"/>
        </w:numPr>
        <w:rPr>
          <w:rFonts w:cs="Calibri"/>
          <w:color w:val="000000" w:themeColor="text1"/>
        </w:rPr>
      </w:pPr>
      <w:r w:rsidRPr="0049120F">
        <w:rPr>
          <w:rFonts w:cs="Calibri"/>
          <w:color w:val="000000" w:themeColor="text1"/>
        </w:rPr>
        <w:t>Cumplimiento de compromisos: porcentaje de asistencia mínimo 80%.</w:t>
      </w:r>
    </w:p>
    <w:p w:rsidR="007A17FF" w:rsidRPr="0049120F" w:rsidRDefault="007A17FF" w:rsidP="0049120F">
      <w:pPr>
        <w:pStyle w:val="Prrafodelista"/>
        <w:numPr>
          <w:ilvl w:val="0"/>
          <w:numId w:val="43"/>
        </w:numPr>
        <w:rPr>
          <w:rFonts w:cs="Calibri"/>
          <w:color w:val="000000" w:themeColor="text1"/>
        </w:rPr>
      </w:pPr>
      <w:r w:rsidRPr="0049120F">
        <w:rPr>
          <w:rFonts w:cs="Calibri"/>
          <w:color w:val="000000" w:themeColor="text1"/>
        </w:rPr>
        <w:t>Conocimientos adquiridos en cada módulo en una sola evaluación objetiva de 10 preguntas.</w:t>
      </w:r>
    </w:p>
    <w:p w:rsidR="007A17FF" w:rsidRPr="0049120F" w:rsidRDefault="007A17FF" w:rsidP="007A17FF">
      <w:pPr>
        <w:pStyle w:val="Prrafodelista"/>
        <w:rPr>
          <w:rFonts w:cs="Calibri"/>
          <w:color w:val="000000" w:themeColor="text1"/>
        </w:rPr>
      </w:pPr>
    </w:p>
    <w:p w:rsidR="007A17FF" w:rsidRPr="0049120F" w:rsidRDefault="007A17FF" w:rsidP="007A17FF">
      <w:pPr>
        <w:pStyle w:val="Prrafodelista"/>
        <w:rPr>
          <w:rFonts w:cs="Calibri"/>
          <w:color w:val="000000" w:themeColor="text1"/>
        </w:rPr>
      </w:pPr>
    </w:p>
    <w:p w:rsidR="007A17FF" w:rsidRPr="0049120F" w:rsidRDefault="007A17FF" w:rsidP="007A17FF">
      <w:pPr>
        <w:pStyle w:val="Prrafodelista"/>
        <w:rPr>
          <w:rFonts w:cs="Calibri"/>
          <w:color w:val="000000" w:themeColor="text1"/>
        </w:rPr>
      </w:pPr>
    </w:p>
    <w:p w:rsidR="007A17FF" w:rsidRPr="0049120F" w:rsidRDefault="007A17FF" w:rsidP="007A17FF">
      <w:pPr>
        <w:pStyle w:val="Prrafodelista"/>
        <w:rPr>
          <w:rFonts w:cs="Calibri"/>
          <w:color w:val="000000" w:themeColor="text1"/>
        </w:rPr>
      </w:pPr>
    </w:p>
    <w:p w:rsidR="007A17FF" w:rsidRPr="0049120F" w:rsidRDefault="007A17FF" w:rsidP="007A17FF">
      <w:pPr>
        <w:pStyle w:val="Prrafodelista"/>
        <w:rPr>
          <w:rFonts w:cs="Calibri"/>
          <w:color w:val="000000" w:themeColor="text1"/>
        </w:rPr>
      </w:pPr>
    </w:p>
    <w:p w:rsidR="007A17FF" w:rsidRPr="0049120F" w:rsidRDefault="007A17FF" w:rsidP="007A17FF">
      <w:pPr>
        <w:pStyle w:val="Prrafodelista"/>
        <w:rPr>
          <w:rFonts w:cs="Calibri"/>
          <w:color w:val="000000" w:themeColor="text1"/>
        </w:rPr>
      </w:pPr>
    </w:p>
    <w:p w:rsidR="007A17FF" w:rsidRPr="0049120F" w:rsidRDefault="007A17FF" w:rsidP="007A17FF">
      <w:pPr>
        <w:pStyle w:val="Prrafodelista"/>
        <w:numPr>
          <w:ilvl w:val="0"/>
          <w:numId w:val="40"/>
        </w:numPr>
        <w:rPr>
          <w:rFonts w:cs="Calibri"/>
          <w:b/>
          <w:color w:val="000000" w:themeColor="text1"/>
        </w:rPr>
      </w:pPr>
      <w:r w:rsidRPr="0049120F">
        <w:rPr>
          <w:rFonts w:cs="Calibri"/>
          <w:b/>
          <w:color w:val="000000" w:themeColor="text1"/>
        </w:rPr>
        <w:lastRenderedPageBreak/>
        <w:t>Módulos y Cronograma.</w:t>
      </w:r>
    </w:p>
    <w:p w:rsidR="00EA0138" w:rsidRPr="0049120F" w:rsidRDefault="00EA0138" w:rsidP="00EA0138">
      <w:pPr>
        <w:pStyle w:val="Prrafodelista"/>
        <w:spacing w:after="0"/>
        <w:ind w:left="0" w:firstLine="567"/>
        <w:rPr>
          <w:color w:val="000000" w:themeColor="text1"/>
          <w:spacing w:val="-3"/>
          <w:lang w:val="es-ES_tradnl"/>
        </w:rPr>
      </w:pPr>
    </w:p>
    <w:tbl>
      <w:tblPr>
        <w:tblpPr w:leftFromText="141" w:rightFromText="141" w:vertAnchor="text" w:horzAnchor="margin" w:tblpY="45"/>
        <w:tblW w:w="905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2179"/>
        <w:gridCol w:w="14"/>
        <w:gridCol w:w="8"/>
        <w:gridCol w:w="3872"/>
        <w:gridCol w:w="88"/>
        <w:gridCol w:w="37"/>
        <w:gridCol w:w="6"/>
        <w:gridCol w:w="57"/>
        <w:gridCol w:w="12"/>
        <w:gridCol w:w="25"/>
        <w:gridCol w:w="286"/>
        <w:gridCol w:w="2466"/>
      </w:tblGrid>
      <w:tr w:rsidR="009B34CB" w:rsidRPr="0049120F" w:rsidTr="0049120F">
        <w:trPr>
          <w:trHeight w:val="264"/>
        </w:trPr>
        <w:tc>
          <w:tcPr>
            <w:tcW w:w="9050" w:type="dxa"/>
            <w:gridSpan w:val="12"/>
          </w:tcPr>
          <w:p w:rsidR="009B34CB" w:rsidRPr="0049120F" w:rsidRDefault="009B34CB" w:rsidP="0049120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</w:rPr>
            </w:pPr>
            <w:r w:rsidRPr="0049120F">
              <w:rPr>
                <w:rFonts w:ascii="Cambria" w:eastAsia="Times New Roman" w:hAnsi="Cambria"/>
                <w:b/>
                <w:bCs/>
                <w:color w:val="000000" w:themeColor="text1"/>
              </w:rPr>
              <w:t>DISEÑO CURRICULAR</w:t>
            </w:r>
          </w:p>
        </w:tc>
      </w:tr>
      <w:tr w:rsidR="009B34CB" w:rsidRPr="0049120F" w:rsidTr="00486523">
        <w:trPr>
          <w:trHeight w:val="176"/>
        </w:trPr>
        <w:tc>
          <w:tcPr>
            <w:tcW w:w="9050" w:type="dxa"/>
            <w:gridSpan w:val="12"/>
          </w:tcPr>
          <w:p w:rsidR="009B34CB" w:rsidRPr="0049120F" w:rsidRDefault="009B34CB" w:rsidP="0049120F">
            <w:pPr>
              <w:tabs>
                <w:tab w:val="left" w:pos="3131"/>
                <w:tab w:val="center" w:pos="463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Cs/>
                <w:color w:val="000000" w:themeColor="text1"/>
              </w:rPr>
              <w:t xml:space="preserve">Nombre del programa: </w:t>
            </w:r>
          </w:p>
          <w:p w:rsidR="009B34CB" w:rsidRPr="0049120F" w:rsidRDefault="009B34CB" w:rsidP="0049120F">
            <w:pPr>
              <w:tabs>
                <w:tab w:val="left" w:pos="3131"/>
                <w:tab w:val="center" w:pos="463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  <w:r w:rsidRPr="0049120F">
              <w:rPr>
                <w:b/>
                <w:color w:val="000000" w:themeColor="text1"/>
              </w:rPr>
              <w:t xml:space="preserve">Formación Ciudadana </w:t>
            </w:r>
            <w:r w:rsidRPr="0049120F">
              <w:rPr>
                <w:b/>
                <w:bCs/>
                <w:color w:val="000000" w:themeColor="text1"/>
              </w:rPr>
              <w:t>en Liderazgo</w:t>
            </w:r>
            <w:r w:rsidR="005D427C" w:rsidRPr="0049120F">
              <w:rPr>
                <w:b/>
                <w:bCs/>
                <w:color w:val="000000" w:themeColor="text1"/>
              </w:rPr>
              <w:t xml:space="preserve"> y Procedimiento Parlamentario p</w:t>
            </w:r>
            <w:r w:rsidRPr="0049120F">
              <w:rPr>
                <w:b/>
                <w:bCs/>
                <w:color w:val="000000" w:themeColor="text1"/>
              </w:rPr>
              <w:t>ara Transportistas</w:t>
            </w:r>
            <w:r w:rsidR="005D427C" w:rsidRPr="0049120F">
              <w:rPr>
                <w:b/>
                <w:bCs/>
                <w:color w:val="000000" w:themeColor="text1"/>
              </w:rPr>
              <w:t xml:space="preserve"> Compañía Express Tisaleo</w:t>
            </w:r>
          </w:p>
        </w:tc>
      </w:tr>
      <w:tr w:rsidR="009B34CB" w:rsidRPr="0049120F" w:rsidTr="00486523">
        <w:trPr>
          <w:trHeight w:val="176"/>
        </w:trPr>
        <w:tc>
          <w:tcPr>
            <w:tcW w:w="9050" w:type="dxa"/>
            <w:gridSpan w:val="12"/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Marco de referencia:</w:t>
            </w:r>
          </w:p>
        </w:tc>
      </w:tr>
      <w:tr w:rsidR="009B34CB" w:rsidRPr="0049120F" w:rsidTr="00486523">
        <w:trPr>
          <w:trHeight w:val="176"/>
        </w:trPr>
        <w:tc>
          <w:tcPr>
            <w:tcW w:w="9050" w:type="dxa"/>
            <w:gridSpan w:val="12"/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Introducción.</w:t>
            </w:r>
          </w:p>
          <w:p w:rsidR="009B34CB" w:rsidRPr="0049120F" w:rsidRDefault="009B34CB" w:rsidP="0049120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bCs/>
                <w:color w:val="000000" w:themeColor="text1"/>
              </w:rPr>
              <w:t>A través del Parlamento Gente el Centro de Formación Ciudadana  promueve  el fortalecimiento de los liderazgos sociales y la formación ciudadana del sector transportista específicamente de las Cooperativas  de Transportes en Taxis “Modelo No. 10” y Compañía para Servicio Rural y Cantonal “</w:t>
            </w:r>
            <w:proofErr w:type="spellStart"/>
            <w:r w:rsidRPr="0049120F">
              <w:rPr>
                <w:bCs/>
                <w:color w:val="000000" w:themeColor="text1"/>
              </w:rPr>
              <w:t>Alobamba</w:t>
            </w:r>
            <w:proofErr w:type="spellEnd"/>
            <w:r w:rsidRPr="0049120F">
              <w:rPr>
                <w:bCs/>
                <w:color w:val="000000" w:themeColor="text1"/>
              </w:rPr>
              <w:t xml:space="preserve"> Express S.A.”.</w:t>
            </w:r>
          </w:p>
        </w:tc>
      </w:tr>
      <w:tr w:rsidR="009B34CB" w:rsidRPr="0049120F" w:rsidTr="00486523">
        <w:trPr>
          <w:trHeight w:val="176"/>
        </w:trPr>
        <w:tc>
          <w:tcPr>
            <w:tcW w:w="9050" w:type="dxa"/>
            <w:gridSpan w:val="12"/>
          </w:tcPr>
          <w:p w:rsidR="009B34CB" w:rsidRPr="0049120F" w:rsidRDefault="009B34CB" w:rsidP="0049120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color w:val="000000" w:themeColor="text1"/>
                <w:spacing w:val="-3"/>
                <w:lang w:val="es-ES_tradnl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Objetivo General</w:t>
            </w:r>
            <w:r w:rsidR="005D427C" w:rsidRPr="0049120F">
              <w:rPr>
                <w:rFonts w:eastAsia="Times New Roman"/>
                <w:b/>
                <w:bCs/>
                <w:color w:val="000000" w:themeColor="text1"/>
              </w:rPr>
              <w:t>: Fortalecer</w:t>
            </w:r>
            <w:r w:rsidR="005D427C" w:rsidRPr="0049120F">
              <w:rPr>
                <w:rFonts w:eastAsia="Times New Roman"/>
                <w:bCs/>
                <w:color w:val="000000" w:themeColor="text1"/>
              </w:rPr>
              <w:t xml:space="preserve"> las capacidades de liderazgo </w:t>
            </w:r>
            <w:r w:rsidRPr="0049120F">
              <w:rPr>
                <w:rFonts w:eastAsia="Times New Roman"/>
                <w:bCs/>
                <w:color w:val="000000" w:themeColor="text1"/>
              </w:rPr>
              <w:t xml:space="preserve"> de</w:t>
            </w:r>
            <w:r w:rsidR="005D427C" w:rsidRPr="0049120F">
              <w:rPr>
                <w:rFonts w:eastAsia="Times New Roman"/>
                <w:bCs/>
                <w:color w:val="000000" w:themeColor="text1"/>
              </w:rPr>
              <w:t xml:space="preserve"> </w:t>
            </w:r>
            <w:r w:rsidRPr="0049120F">
              <w:rPr>
                <w:rFonts w:eastAsia="Times New Roman"/>
                <w:bCs/>
                <w:color w:val="000000" w:themeColor="text1"/>
              </w:rPr>
              <w:t>l</w:t>
            </w:r>
            <w:r w:rsidR="005D427C" w:rsidRPr="0049120F">
              <w:rPr>
                <w:rFonts w:eastAsia="Times New Roman"/>
                <w:bCs/>
                <w:color w:val="000000" w:themeColor="text1"/>
              </w:rPr>
              <w:t>as personas integrantes del</w:t>
            </w:r>
            <w:r w:rsidRPr="0049120F">
              <w:rPr>
                <w:rFonts w:eastAsia="Times New Roman"/>
                <w:bCs/>
                <w:color w:val="000000" w:themeColor="text1"/>
              </w:rPr>
              <w:t xml:space="preserve"> sector transportista de la provincia, con el fin de </w:t>
            </w:r>
            <w:r w:rsidR="005D427C" w:rsidRPr="0049120F">
              <w:rPr>
                <w:rFonts w:eastAsia="Times New Roman"/>
                <w:bCs/>
                <w:color w:val="000000" w:themeColor="text1"/>
              </w:rPr>
              <w:t xml:space="preserve">mejorar </w:t>
            </w:r>
            <w:r w:rsidRPr="0049120F">
              <w:rPr>
                <w:rFonts w:eastAsia="Times New Roman"/>
                <w:bCs/>
                <w:color w:val="000000" w:themeColor="text1"/>
              </w:rPr>
              <w:t>la calidad de gestión</w:t>
            </w:r>
            <w:r w:rsidR="005D427C" w:rsidRPr="0049120F">
              <w:rPr>
                <w:rFonts w:eastAsia="Times New Roman"/>
                <w:bCs/>
                <w:color w:val="000000" w:themeColor="text1"/>
              </w:rPr>
              <w:t>.</w:t>
            </w:r>
          </w:p>
        </w:tc>
      </w:tr>
      <w:tr w:rsidR="00486523" w:rsidRPr="0049120F" w:rsidTr="00486523">
        <w:trPr>
          <w:trHeight w:val="176"/>
        </w:trPr>
        <w:tc>
          <w:tcPr>
            <w:tcW w:w="6298" w:type="dxa"/>
            <w:gridSpan w:val="10"/>
            <w:tcBorders>
              <w:right w:val="single" w:sz="4" w:space="0" w:color="auto"/>
            </w:tcBorders>
            <w:shd w:val="clear" w:color="auto" w:fill="C6D9F1"/>
          </w:tcPr>
          <w:p w:rsidR="00486523" w:rsidRPr="0049120F" w:rsidRDefault="00486523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Módulo 1.-  Participación Ciudadana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486523" w:rsidRPr="0049120F" w:rsidRDefault="005D427C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Marco Bombón</w:t>
            </w:r>
          </w:p>
        </w:tc>
      </w:tr>
      <w:tr w:rsidR="009B34CB" w:rsidRPr="0049120F" w:rsidTr="00486523">
        <w:trPr>
          <w:trHeight w:val="176"/>
        </w:trPr>
        <w:tc>
          <w:tcPr>
            <w:tcW w:w="2193" w:type="dxa"/>
            <w:gridSpan w:val="2"/>
            <w:tcBorders>
              <w:right w:val="single" w:sz="4" w:space="0" w:color="5F497A"/>
            </w:tcBorders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Objetivo:</w:t>
            </w:r>
          </w:p>
        </w:tc>
        <w:tc>
          <w:tcPr>
            <w:tcW w:w="6857" w:type="dxa"/>
            <w:gridSpan w:val="10"/>
            <w:tcBorders>
              <w:left w:val="single" w:sz="4" w:space="0" w:color="5F497A"/>
            </w:tcBorders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Cs/>
                <w:color w:val="000000" w:themeColor="text1"/>
              </w:rPr>
            </w:pPr>
            <w:r w:rsidRPr="0049120F">
              <w:rPr>
                <w:rFonts w:eastAsia="Times New Roman"/>
                <w:bCs/>
                <w:color w:val="000000" w:themeColor="text1"/>
              </w:rPr>
              <w:t>Analizar el entorno de la Participación Ciudadana, las herramientas e implicaciones desde la institución pública.</w:t>
            </w:r>
          </w:p>
        </w:tc>
      </w:tr>
      <w:tr w:rsidR="009B34CB" w:rsidRPr="0049120F" w:rsidTr="00486523">
        <w:trPr>
          <w:trHeight w:val="176"/>
        </w:trPr>
        <w:tc>
          <w:tcPr>
            <w:tcW w:w="2193" w:type="dxa"/>
            <w:gridSpan w:val="2"/>
            <w:tcBorders>
              <w:right w:val="single" w:sz="4" w:space="0" w:color="5F497A"/>
            </w:tcBorders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Áreas de aprendizaje.</w:t>
            </w:r>
          </w:p>
        </w:tc>
        <w:tc>
          <w:tcPr>
            <w:tcW w:w="6857" w:type="dxa"/>
            <w:gridSpan w:val="10"/>
            <w:tcBorders>
              <w:left w:val="single" w:sz="4" w:space="0" w:color="5F497A"/>
            </w:tcBorders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Cs/>
                <w:color w:val="000000" w:themeColor="text1"/>
              </w:rPr>
            </w:pPr>
            <w:r w:rsidRPr="0049120F">
              <w:rPr>
                <w:rFonts w:eastAsia="Times New Roman"/>
                <w:bCs/>
                <w:color w:val="000000" w:themeColor="text1"/>
              </w:rPr>
              <w:t>Ciudadanía</w:t>
            </w:r>
          </w:p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Cs/>
                <w:color w:val="000000" w:themeColor="text1"/>
              </w:rPr>
            </w:pPr>
            <w:r w:rsidRPr="0049120F">
              <w:rPr>
                <w:rFonts w:eastAsia="Times New Roman"/>
                <w:bCs/>
                <w:color w:val="000000" w:themeColor="text1"/>
              </w:rPr>
              <w:t>Democracia</w:t>
            </w:r>
          </w:p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Cs/>
                <w:color w:val="000000" w:themeColor="text1"/>
              </w:rPr>
            </w:pPr>
            <w:r w:rsidRPr="0049120F">
              <w:rPr>
                <w:rFonts w:eastAsia="Times New Roman"/>
                <w:bCs/>
                <w:color w:val="000000" w:themeColor="text1"/>
              </w:rPr>
              <w:t>Participación Ciudadana</w:t>
            </w:r>
          </w:p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Cs/>
                <w:color w:val="000000" w:themeColor="text1"/>
              </w:rPr>
            </w:pPr>
            <w:r w:rsidRPr="0049120F">
              <w:rPr>
                <w:rFonts w:eastAsia="Times New Roman"/>
                <w:bCs/>
                <w:color w:val="000000" w:themeColor="text1"/>
              </w:rPr>
              <w:t>Herramientas</w:t>
            </w:r>
          </w:p>
        </w:tc>
      </w:tr>
      <w:tr w:rsidR="009B34CB" w:rsidRPr="0049120F" w:rsidTr="00486523">
        <w:trPr>
          <w:trHeight w:val="176"/>
        </w:trPr>
        <w:tc>
          <w:tcPr>
            <w:tcW w:w="2193" w:type="dxa"/>
            <w:gridSpan w:val="2"/>
            <w:tcBorders>
              <w:right w:val="single" w:sz="4" w:space="0" w:color="5F497A"/>
            </w:tcBorders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Carga horaria.</w:t>
            </w:r>
          </w:p>
        </w:tc>
        <w:tc>
          <w:tcPr>
            <w:tcW w:w="6857" w:type="dxa"/>
            <w:gridSpan w:val="10"/>
            <w:tcBorders>
              <w:left w:val="single" w:sz="4" w:space="0" w:color="5F497A"/>
            </w:tcBorders>
          </w:tcPr>
          <w:p w:rsidR="009B34CB" w:rsidRPr="0049120F" w:rsidRDefault="00A35767" w:rsidP="0049120F">
            <w:pPr>
              <w:spacing w:after="0" w:line="240" w:lineRule="auto"/>
              <w:rPr>
                <w:rFonts w:eastAsia="Times New Roman"/>
                <w:bCs/>
                <w:color w:val="000000" w:themeColor="text1"/>
              </w:rPr>
            </w:pPr>
            <w:r w:rsidRPr="0049120F">
              <w:rPr>
                <w:rFonts w:eastAsia="Times New Roman"/>
                <w:bCs/>
                <w:color w:val="000000" w:themeColor="text1"/>
              </w:rPr>
              <w:t>4</w:t>
            </w:r>
            <w:r w:rsidR="009B34CB" w:rsidRPr="0049120F">
              <w:rPr>
                <w:rFonts w:eastAsia="Times New Roman"/>
                <w:bCs/>
                <w:color w:val="000000" w:themeColor="text1"/>
              </w:rPr>
              <w:t xml:space="preserve"> horas</w:t>
            </w:r>
          </w:p>
        </w:tc>
      </w:tr>
      <w:tr w:rsidR="00486523" w:rsidRPr="0049120F" w:rsidTr="00EF6C9E">
        <w:trPr>
          <w:trHeight w:val="176"/>
        </w:trPr>
        <w:tc>
          <w:tcPr>
            <w:tcW w:w="6204" w:type="dxa"/>
            <w:gridSpan w:val="7"/>
            <w:tcBorders>
              <w:right w:val="single" w:sz="4" w:space="0" w:color="auto"/>
            </w:tcBorders>
            <w:shd w:val="clear" w:color="auto" w:fill="C6D9F1"/>
          </w:tcPr>
          <w:p w:rsidR="00486523" w:rsidRPr="0049120F" w:rsidRDefault="00486523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Módulo 2.-  Procedimiento Parlamentario</w:t>
            </w:r>
          </w:p>
        </w:tc>
        <w:tc>
          <w:tcPr>
            <w:tcW w:w="2846" w:type="dxa"/>
            <w:gridSpan w:val="5"/>
            <w:tcBorders>
              <w:left w:val="single" w:sz="4" w:space="0" w:color="auto"/>
            </w:tcBorders>
            <w:shd w:val="clear" w:color="auto" w:fill="C6D9F1"/>
          </w:tcPr>
          <w:p w:rsidR="00486523" w:rsidRPr="0049120F" w:rsidRDefault="005D427C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Ricardo  Vaquero</w:t>
            </w:r>
          </w:p>
        </w:tc>
      </w:tr>
      <w:tr w:rsidR="009B34CB" w:rsidRPr="0049120F" w:rsidTr="00486523">
        <w:trPr>
          <w:trHeight w:val="176"/>
        </w:trPr>
        <w:tc>
          <w:tcPr>
            <w:tcW w:w="2179" w:type="dxa"/>
            <w:tcBorders>
              <w:right w:val="single" w:sz="4" w:space="0" w:color="5F497A"/>
            </w:tcBorders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Objetivo:</w:t>
            </w:r>
          </w:p>
        </w:tc>
        <w:tc>
          <w:tcPr>
            <w:tcW w:w="6871" w:type="dxa"/>
            <w:gridSpan w:val="11"/>
            <w:tcBorders>
              <w:left w:val="single" w:sz="4" w:space="0" w:color="5F497A"/>
            </w:tcBorders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Cs/>
                <w:color w:val="000000" w:themeColor="text1"/>
              </w:rPr>
            </w:pPr>
            <w:r w:rsidRPr="0049120F">
              <w:rPr>
                <w:rFonts w:eastAsia="Times New Roman"/>
                <w:bCs/>
                <w:color w:val="000000" w:themeColor="text1"/>
              </w:rPr>
              <w:t xml:space="preserve">Dotar de herramientas que faciliten el ejercicio de dirección de Asambleas </w:t>
            </w:r>
          </w:p>
        </w:tc>
      </w:tr>
      <w:tr w:rsidR="009B34CB" w:rsidRPr="0049120F" w:rsidTr="00486523">
        <w:trPr>
          <w:trHeight w:val="176"/>
        </w:trPr>
        <w:tc>
          <w:tcPr>
            <w:tcW w:w="2179" w:type="dxa"/>
            <w:tcBorders>
              <w:right w:val="single" w:sz="4" w:space="0" w:color="5F497A"/>
            </w:tcBorders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Áreas de aprendizaje.</w:t>
            </w:r>
          </w:p>
        </w:tc>
        <w:tc>
          <w:tcPr>
            <w:tcW w:w="6871" w:type="dxa"/>
            <w:gridSpan w:val="11"/>
            <w:tcBorders>
              <w:left w:val="single" w:sz="4" w:space="0" w:color="5F497A"/>
            </w:tcBorders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Cs/>
                <w:color w:val="000000" w:themeColor="text1"/>
              </w:rPr>
            </w:pPr>
            <w:r w:rsidRPr="0049120F">
              <w:rPr>
                <w:rFonts w:eastAsia="Times New Roman"/>
                <w:bCs/>
                <w:color w:val="000000" w:themeColor="text1"/>
              </w:rPr>
              <w:t>Procedimiento Parlamentario</w:t>
            </w:r>
          </w:p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Cs/>
                <w:color w:val="000000" w:themeColor="text1"/>
              </w:rPr>
            </w:pPr>
            <w:r w:rsidRPr="0049120F">
              <w:rPr>
                <w:rFonts w:eastAsia="Times New Roman"/>
                <w:bCs/>
                <w:color w:val="000000" w:themeColor="text1"/>
              </w:rPr>
              <w:t>Asambleas</w:t>
            </w:r>
          </w:p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Cs/>
                <w:color w:val="000000" w:themeColor="text1"/>
              </w:rPr>
              <w:t>Actas</w:t>
            </w:r>
          </w:p>
        </w:tc>
      </w:tr>
      <w:tr w:rsidR="009B34CB" w:rsidRPr="0049120F" w:rsidTr="00486523">
        <w:trPr>
          <w:trHeight w:val="176"/>
        </w:trPr>
        <w:tc>
          <w:tcPr>
            <w:tcW w:w="2179" w:type="dxa"/>
            <w:tcBorders>
              <w:right w:val="single" w:sz="4" w:space="0" w:color="5F497A"/>
            </w:tcBorders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Carga horaria.</w:t>
            </w:r>
          </w:p>
        </w:tc>
        <w:tc>
          <w:tcPr>
            <w:tcW w:w="6871" w:type="dxa"/>
            <w:gridSpan w:val="11"/>
            <w:tcBorders>
              <w:left w:val="single" w:sz="4" w:space="0" w:color="5F497A"/>
            </w:tcBorders>
          </w:tcPr>
          <w:p w:rsidR="009B34CB" w:rsidRPr="0049120F" w:rsidRDefault="00A35767" w:rsidP="0049120F">
            <w:pPr>
              <w:spacing w:after="0" w:line="240" w:lineRule="auto"/>
              <w:rPr>
                <w:rFonts w:eastAsia="Times New Roman"/>
                <w:bCs/>
                <w:color w:val="000000" w:themeColor="text1"/>
              </w:rPr>
            </w:pPr>
            <w:r w:rsidRPr="0049120F">
              <w:rPr>
                <w:rFonts w:eastAsia="Times New Roman"/>
                <w:bCs/>
                <w:color w:val="000000" w:themeColor="text1"/>
              </w:rPr>
              <w:t xml:space="preserve">8 </w:t>
            </w:r>
            <w:r w:rsidR="009B34CB" w:rsidRPr="0049120F">
              <w:rPr>
                <w:rFonts w:eastAsia="Times New Roman"/>
                <w:bCs/>
                <w:color w:val="000000" w:themeColor="text1"/>
              </w:rPr>
              <w:t xml:space="preserve"> horas</w:t>
            </w:r>
          </w:p>
        </w:tc>
      </w:tr>
      <w:tr w:rsidR="00486523" w:rsidRPr="0049120F" w:rsidTr="00486523">
        <w:trPr>
          <w:trHeight w:val="176"/>
        </w:trPr>
        <w:tc>
          <w:tcPr>
            <w:tcW w:w="6161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86523" w:rsidRPr="0049120F" w:rsidRDefault="00486523" w:rsidP="0049120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 xml:space="preserve">Módulo 3: </w:t>
            </w:r>
            <w:r w:rsidR="005D427C" w:rsidRPr="0049120F">
              <w:rPr>
                <w:rFonts w:eastAsia="Times New Roman"/>
                <w:b/>
                <w:bCs/>
                <w:color w:val="000000" w:themeColor="text1"/>
              </w:rPr>
              <w:t xml:space="preserve">  </w:t>
            </w:r>
            <w:r w:rsidRPr="0049120F">
              <w:rPr>
                <w:rFonts w:eastAsia="Times New Roman"/>
                <w:b/>
                <w:bCs/>
                <w:color w:val="000000" w:themeColor="text1"/>
              </w:rPr>
              <w:t xml:space="preserve">Desarrollo Personal </w:t>
            </w:r>
          </w:p>
        </w:tc>
        <w:tc>
          <w:tcPr>
            <w:tcW w:w="2889" w:type="dxa"/>
            <w:gridSpan w:val="7"/>
            <w:tcBorders>
              <w:left w:val="single" w:sz="4" w:space="0" w:color="auto"/>
            </w:tcBorders>
            <w:shd w:val="clear" w:color="auto" w:fill="C6D9F1"/>
          </w:tcPr>
          <w:p w:rsidR="00486523" w:rsidRPr="0049120F" w:rsidRDefault="00B331FB" w:rsidP="0049120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49120F">
              <w:rPr>
                <w:b/>
                <w:bCs/>
                <w:color w:val="000000" w:themeColor="text1"/>
              </w:rPr>
              <w:t>Jorge Cisneros</w:t>
            </w:r>
          </w:p>
        </w:tc>
      </w:tr>
      <w:tr w:rsidR="009B34CB" w:rsidRPr="0049120F" w:rsidTr="00486523">
        <w:trPr>
          <w:trHeight w:val="176"/>
        </w:trPr>
        <w:tc>
          <w:tcPr>
            <w:tcW w:w="2201" w:type="dxa"/>
            <w:gridSpan w:val="3"/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Objetivo:</w:t>
            </w:r>
          </w:p>
        </w:tc>
        <w:tc>
          <w:tcPr>
            <w:tcW w:w="6849" w:type="dxa"/>
            <w:gridSpan w:val="9"/>
          </w:tcPr>
          <w:p w:rsidR="009B34CB" w:rsidRPr="0049120F" w:rsidRDefault="009B34CB" w:rsidP="0049120F">
            <w:pPr>
              <w:spacing w:after="0" w:line="240" w:lineRule="auto"/>
              <w:rPr>
                <w:bCs/>
                <w:color w:val="000000" w:themeColor="text1"/>
              </w:rPr>
            </w:pPr>
            <w:r w:rsidRPr="0049120F">
              <w:rPr>
                <w:bCs/>
                <w:color w:val="000000" w:themeColor="text1"/>
              </w:rPr>
              <w:t xml:space="preserve"> Fortalecer el autoestima de los/las participantes desde un enfoque </w:t>
            </w:r>
            <w:r w:rsidR="00DC0A99" w:rsidRPr="0049120F">
              <w:rPr>
                <w:bCs/>
                <w:color w:val="000000" w:themeColor="text1"/>
              </w:rPr>
              <w:t>sistémico</w:t>
            </w:r>
            <w:r w:rsidRPr="0049120F">
              <w:rPr>
                <w:bCs/>
                <w:color w:val="000000" w:themeColor="text1"/>
              </w:rPr>
              <w:t>.</w:t>
            </w:r>
          </w:p>
        </w:tc>
      </w:tr>
      <w:tr w:rsidR="009B34CB" w:rsidRPr="0049120F" w:rsidTr="00486523">
        <w:trPr>
          <w:trHeight w:val="176"/>
        </w:trPr>
        <w:tc>
          <w:tcPr>
            <w:tcW w:w="2201" w:type="dxa"/>
            <w:gridSpan w:val="3"/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Áreas de aprendizaje.</w:t>
            </w:r>
          </w:p>
        </w:tc>
        <w:tc>
          <w:tcPr>
            <w:tcW w:w="6849" w:type="dxa"/>
            <w:gridSpan w:val="9"/>
          </w:tcPr>
          <w:p w:rsidR="009B34CB" w:rsidRPr="0049120F" w:rsidRDefault="009B34CB" w:rsidP="0049120F">
            <w:pPr>
              <w:spacing w:after="0" w:line="240" w:lineRule="auto"/>
              <w:rPr>
                <w:bCs/>
                <w:color w:val="000000" w:themeColor="text1"/>
              </w:rPr>
            </w:pPr>
            <w:r w:rsidRPr="0049120F">
              <w:rPr>
                <w:bCs/>
                <w:color w:val="000000" w:themeColor="text1"/>
              </w:rPr>
              <w:t>Identidad</w:t>
            </w:r>
          </w:p>
          <w:p w:rsidR="009B34CB" w:rsidRPr="0049120F" w:rsidRDefault="009B34CB" w:rsidP="0049120F">
            <w:pPr>
              <w:spacing w:after="0" w:line="240" w:lineRule="auto"/>
              <w:rPr>
                <w:bCs/>
                <w:color w:val="000000" w:themeColor="text1"/>
              </w:rPr>
            </w:pPr>
            <w:r w:rsidRPr="0049120F">
              <w:rPr>
                <w:bCs/>
                <w:color w:val="000000" w:themeColor="text1"/>
              </w:rPr>
              <w:t>Autoestima</w:t>
            </w:r>
          </w:p>
        </w:tc>
      </w:tr>
      <w:tr w:rsidR="009B34CB" w:rsidRPr="0049120F" w:rsidTr="00486523">
        <w:trPr>
          <w:trHeight w:val="176"/>
        </w:trPr>
        <w:tc>
          <w:tcPr>
            <w:tcW w:w="2201" w:type="dxa"/>
            <w:gridSpan w:val="3"/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Carga horaria.</w:t>
            </w:r>
          </w:p>
        </w:tc>
        <w:tc>
          <w:tcPr>
            <w:tcW w:w="6849" w:type="dxa"/>
            <w:gridSpan w:val="9"/>
          </w:tcPr>
          <w:p w:rsidR="009B34CB" w:rsidRPr="0049120F" w:rsidRDefault="00A35767" w:rsidP="0049120F">
            <w:pPr>
              <w:spacing w:after="0" w:line="240" w:lineRule="auto"/>
              <w:rPr>
                <w:bCs/>
                <w:color w:val="000000" w:themeColor="text1"/>
              </w:rPr>
            </w:pPr>
            <w:r w:rsidRPr="0049120F">
              <w:rPr>
                <w:bCs/>
                <w:color w:val="000000" w:themeColor="text1"/>
              </w:rPr>
              <w:t>4</w:t>
            </w:r>
            <w:r w:rsidR="009B34CB" w:rsidRPr="0049120F">
              <w:rPr>
                <w:bCs/>
                <w:color w:val="000000" w:themeColor="text1"/>
              </w:rPr>
              <w:t xml:space="preserve"> horas</w:t>
            </w:r>
          </w:p>
        </w:tc>
      </w:tr>
      <w:tr w:rsidR="00486523" w:rsidRPr="0049120F" w:rsidTr="00486523">
        <w:trPr>
          <w:trHeight w:val="263"/>
        </w:trPr>
        <w:tc>
          <w:tcPr>
            <w:tcW w:w="6261" w:type="dxa"/>
            <w:gridSpan w:val="8"/>
            <w:tcBorders>
              <w:right w:val="single" w:sz="4" w:space="0" w:color="auto"/>
            </w:tcBorders>
            <w:shd w:val="clear" w:color="auto" w:fill="C6D9F1"/>
          </w:tcPr>
          <w:p w:rsidR="00486523" w:rsidRPr="0049120F" w:rsidRDefault="00486523" w:rsidP="0049120F">
            <w:pPr>
              <w:spacing w:after="0" w:line="240" w:lineRule="auto"/>
              <w:rPr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Módulo 4.- Resolución de conflictos</w:t>
            </w:r>
          </w:p>
        </w:tc>
        <w:tc>
          <w:tcPr>
            <w:tcW w:w="2789" w:type="dxa"/>
            <w:gridSpan w:val="4"/>
            <w:tcBorders>
              <w:left w:val="single" w:sz="4" w:space="0" w:color="auto"/>
            </w:tcBorders>
            <w:shd w:val="clear" w:color="auto" w:fill="C6D9F1"/>
          </w:tcPr>
          <w:p w:rsidR="00486523" w:rsidRPr="0049120F" w:rsidRDefault="00B331FB" w:rsidP="0049120F">
            <w:pPr>
              <w:spacing w:after="0" w:line="240" w:lineRule="auto"/>
              <w:rPr>
                <w:b/>
                <w:color w:val="000000" w:themeColor="text1"/>
              </w:rPr>
            </w:pPr>
            <w:r w:rsidRPr="0049120F">
              <w:rPr>
                <w:b/>
                <w:color w:val="000000" w:themeColor="text1"/>
              </w:rPr>
              <w:t>Ricardo Vaquero</w:t>
            </w:r>
          </w:p>
        </w:tc>
      </w:tr>
      <w:tr w:rsidR="009B34CB" w:rsidRPr="0049120F" w:rsidTr="00486523">
        <w:trPr>
          <w:trHeight w:val="349"/>
        </w:trPr>
        <w:tc>
          <w:tcPr>
            <w:tcW w:w="2201" w:type="dxa"/>
            <w:gridSpan w:val="3"/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Objetivo</w:t>
            </w:r>
          </w:p>
        </w:tc>
        <w:tc>
          <w:tcPr>
            <w:tcW w:w="6849" w:type="dxa"/>
            <w:gridSpan w:val="9"/>
          </w:tcPr>
          <w:p w:rsidR="009B34CB" w:rsidRPr="0049120F" w:rsidRDefault="009B34CB" w:rsidP="0049120F">
            <w:pPr>
              <w:spacing w:after="0" w:line="240" w:lineRule="auto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Identificar qué es un conflicto y las consecuencias en la vida de las personas.</w:t>
            </w:r>
          </w:p>
        </w:tc>
      </w:tr>
      <w:tr w:rsidR="009B34CB" w:rsidRPr="0049120F" w:rsidTr="00486523">
        <w:trPr>
          <w:trHeight w:val="328"/>
        </w:trPr>
        <w:tc>
          <w:tcPr>
            <w:tcW w:w="2201" w:type="dxa"/>
            <w:gridSpan w:val="3"/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Áreas de aprendizaje.</w:t>
            </w:r>
          </w:p>
        </w:tc>
        <w:tc>
          <w:tcPr>
            <w:tcW w:w="6849" w:type="dxa"/>
            <w:gridSpan w:val="9"/>
          </w:tcPr>
          <w:p w:rsidR="009B34CB" w:rsidRPr="0049120F" w:rsidRDefault="009B34CB" w:rsidP="0049120F">
            <w:pPr>
              <w:spacing w:after="0" w:line="240" w:lineRule="auto"/>
              <w:rPr>
                <w:bCs/>
                <w:color w:val="000000" w:themeColor="text1"/>
              </w:rPr>
            </w:pPr>
            <w:r w:rsidRPr="0049120F">
              <w:rPr>
                <w:bCs/>
                <w:color w:val="000000" w:themeColor="text1"/>
              </w:rPr>
              <w:t>El Conflicto</w:t>
            </w:r>
          </w:p>
          <w:p w:rsidR="009B34CB" w:rsidRPr="0049120F" w:rsidRDefault="009B34CB" w:rsidP="0049120F">
            <w:pPr>
              <w:spacing w:after="0" w:line="240" w:lineRule="auto"/>
              <w:rPr>
                <w:bCs/>
                <w:color w:val="000000" w:themeColor="text1"/>
              </w:rPr>
            </w:pPr>
            <w:r w:rsidRPr="0049120F">
              <w:rPr>
                <w:bCs/>
                <w:color w:val="000000" w:themeColor="text1"/>
              </w:rPr>
              <w:t xml:space="preserve">Métodos alternativos de solución de conflictos </w:t>
            </w:r>
          </w:p>
          <w:p w:rsidR="009B34CB" w:rsidRPr="0049120F" w:rsidRDefault="009B34CB" w:rsidP="0049120F">
            <w:pPr>
              <w:spacing w:after="0" w:line="240" w:lineRule="auto"/>
              <w:rPr>
                <w:bCs/>
                <w:color w:val="000000" w:themeColor="text1"/>
              </w:rPr>
            </w:pPr>
            <w:r w:rsidRPr="0049120F">
              <w:rPr>
                <w:bCs/>
                <w:color w:val="000000" w:themeColor="text1"/>
              </w:rPr>
              <w:t>¿Cuáles son los principios de la mediación?</w:t>
            </w:r>
          </w:p>
          <w:p w:rsidR="009B34CB" w:rsidRPr="0049120F" w:rsidRDefault="009B34CB" w:rsidP="0049120F">
            <w:pPr>
              <w:spacing w:after="0" w:line="240" w:lineRule="auto"/>
              <w:rPr>
                <w:bCs/>
                <w:color w:val="000000" w:themeColor="text1"/>
              </w:rPr>
            </w:pPr>
            <w:r w:rsidRPr="0049120F">
              <w:rPr>
                <w:bCs/>
                <w:color w:val="000000" w:themeColor="text1"/>
              </w:rPr>
              <w:t>¿Cuándo y cómo se puede mediar?</w:t>
            </w:r>
          </w:p>
          <w:p w:rsidR="009B34CB" w:rsidRPr="0049120F" w:rsidRDefault="009B34CB" w:rsidP="0049120F">
            <w:pPr>
              <w:spacing w:after="0" w:line="240" w:lineRule="auto"/>
              <w:rPr>
                <w:bCs/>
                <w:color w:val="000000" w:themeColor="text1"/>
              </w:rPr>
            </w:pPr>
            <w:r w:rsidRPr="0049120F">
              <w:rPr>
                <w:bCs/>
                <w:color w:val="000000" w:themeColor="text1"/>
              </w:rPr>
              <w:t>Pasos de la audiencia de mediación</w:t>
            </w:r>
          </w:p>
          <w:p w:rsidR="009B34CB" w:rsidRPr="0049120F" w:rsidRDefault="009B34CB" w:rsidP="0049120F">
            <w:pPr>
              <w:spacing w:after="0" w:line="240" w:lineRule="auto"/>
              <w:rPr>
                <w:bCs/>
                <w:color w:val="000000" w:themeColor="text1"/>
              </w:rPr>
            </w:pPr>
            <w:r w:rsidRPr="0049120F">
              <w:rPr>
                <w:bCs/>
                <w:color w:val="000000" w:themeColor="text1"/>
              </w:rPr>
              <w:t>Beneficios de la mediación</w:t>
            </w:r>
          </w:p>
        </w:tc>
      </w:tr>
      <w:tr w:rsidR="009B34CB" w:rsidRPr="0049120F" w:rsidTr="00486523">
        <w:trPr>
          <w:trHeight w:val="187"/>
        </w:trPr>
        <w:tc>
          <w:tcPr>
            <w:tcW w:w="2201" w:type="dxa"/>
            <w:gridSpan w:val="3"/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Carga horaria.</w:t>
            </w:r>
          </w:p>
        </w:tc>
        <w:tc>
          <w:tcPr>
            <w:tcW w:w="6849" w:type="dxa"/>
            <w:gridSpan w:val="9"/>
          </w:tcPr>
          <w:p w:rsidR="009B34CB" w:rsidRPr="0049120F" w:rsidRDefault="009B34CB" w:rsidP="0049120F">
            <w:pPr>
              <w:spacing w:after="0" w:line="240" w:lineRule="auto"/>
              <w:rPr>
                <w:b/>
                <w:color w:val="000000" w:themeColor="text1"/>
              </w:rPr>
            </w:pPr>
            <w:r w:rsidRPr="0049120F">
              <w:rPr>
                <w:b/>
                <w:color w:val="000000" w:themeColor="text1"/>
              </w:rPr>
              <w:t>4 horas</w:t>
            </w:r>
          </w:p>
        </w:tc>
      </w:tr>
      <w:tr w:rsidR="00486523" w:rsidRPr="0049120F" w:rsidTr="00486523">
        <w:trPr>
          <w:trHeight w:val="283"/>
        </w:trPr>
        <w:tc>
          <w:tcPr>
            <w:tcW w:w="6073" w:type="dxa"/>
            <w:gridSpan w:val="4"/>
            <w:tcBorders>
              <w:right w:val="single" w:sz="4" w:space="0" w:color="auto"/>
            </w:tcBorders>
            <w:shd w:val="clear" w:color="auto" w:fill="C6D9F1"/>
          </w:tcPr>
          <w:p w:rsidR="00486523" w:rsidRPr="0049120F" w:rsidRDefault="00486523" w:rsidP="0049120F">
            <w:pPr>
              <w:spacing w:after="0" w:line="240" w:lineRule="auto"/>
              <w:rPr>
                <w:b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Módulo 5.-   Fortalecimiento organizativo</w:t>
            </w:r>
          </w:p>
        </w:tc>
        <w:tc>
          <w:tcPr>
            <w:tcW w:w="2977" w:type="dxa"/>
            <w:gridSpan w:val="8"/>
            <w:tcBorders>
              <w:left w:val="single" w:sz="4" w:space="0" w:color="auto"/>
            </w:tcBorders>
            <w:shd w:val="clear" w:color="auto" w:fill="C6D9F1"/>
          </w:tcPr>
          <w:p w:rsidR="00486523" w:rsidRPr="0049120F" w:rsidRDefault="00B331FB" w:rsidP="0049120F">
            <w:pPr>
              <w:spacing w:after="0" w:line="240" w:lineRule="auto"/>
              <w:rPr>
                <w:b/>
                <w:color w:val="000000" w:themeColor="text1"/>
              </w:rPr>
            </w:pPr>
            <w:r w:rsidRPr="0049120F">
              <w:rPr>
                <w:b/>
                <w:color w:val="000000" w:themeColor="text1"/>
              </w:rPr>
              <w:t>Marco Bombón</w:t>
            </w:r>
          </w:p>
        </w:tc>
      </w:tr>
      <w:tr w:rsidR="009B34CB" w:rsidRPr="0049120F" w:rsidTr="003F2A48">
        <w:trPr>
          <w:trHeight w:val="660"/>
        </w:trPr>
        <w:tc>
          <w:tcPr>
            <w:tcW w:w="2201" w:type="dxa"/>
            <w:gridSpan w:val="3"/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lastRenderedPageBreak/>
              <w:t>Objetivo:</w:t>
            </w:r>
          </w:p>
        </w:tc>
        <w:tc>
          <w:tcPr>
            <w:tcW w:w="6849" w:type="dxa"/>
            <w:gridSpan w:val="9"/>
          </w:tcPr>
          <w:p w:rsidR="009B34CB" w:rsidRPr="0049120F" w:rsidRDefault="009B34CB" w:rsidP="0049120F">
            <w:pPr>
              <w:spacing w:after="0" w:line="240" w:lineRule="auto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Generar una actitud que refleje la responsabilidad individual y de la asociación.</w:t>
            </w:r>
          </w:p>
        </w:tc>
      </w:tr>
      <w:tr w:rsidR="009B34CB" w:rsidRPr="0049120F" w:rsidTr="00486523">
        <w:trPr>
          <w:trHeight w:val="283"/>
        </w:trPr>
        <w:tc>
          <w:tcPr>
            <w:tcW w:w="2201" w:type="dxa"/>
            <w:gridSpan w:val="3"/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Áreas de aprendizaje.</w:t>
            </w:r>
          </w:p>
        </w:tc>
        <w:tc>
          <w:tcPr>
            <w:tcW w:w="6849" w:type="dxa"/>
            <w:gridSpan w:val="9"/>
          </w:tcPr>
          <w:p w:rsidR="009B34CB" w:rsidRPr="0049120F" w:rsidRDefault="009B34CB" w:rsidP="0049120F">
            <w:pPr>
              <w:spacing w:after="0" w:line="240" w:lineRule="auto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Trabajo en equipo</w:t>
            </w:r>
          </w:p>
          <w:p w:rsidR="009B34CB" w:rsidRPr="0049120F" w:rsidRDefault="009B34CB" w:rsidP="0049120F">
            <w:pPr>
              <w:spacing w:after="0" w:line="240" w:lineRule="auto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Logros y fortalezas</w:t>
            </w:r>
          </w:p>
          <w:p w:rsidR="009B34CB" w:rsidRPr="0049120F" w:rsidRDefault="009B34CB" w:rsidP="0049120F">
            <w:pPr>
              <w:spacing w:after="0" w:line="240" w:lineRule="auto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¿Para qué esta la organización?</w:t>
            </w:r>
          </w:p>
        </w:tc>
      </w:tr>
      <w:tr w:rsidR="009B34CB" w:rsidRPr="0049120F" w:rsidTr="00486523">
        <w:trPr>
          <w:trHeight w:val="283"/>
        </w:trPr>
        <w:tc>
          <w:tcPr>
            <w:tcW w:w="2201" w:type="dxa"/>
            <w:gridSpan w:val="3"/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Carga horaria.</w:t>
            </w:r>
          </w:p>
        </w:tc>
        <w:tc>
          <w:tcPr>
            <w:tcW w:w="6849" w:type="dxa"/>
            <w:gridSpan w:val="9"/>
          </w:tcPr>
          <w:p w:rsidR="009B34CB" w:rsidRPr="0049120F" w:rsidRDefault="009B34CB" w:rsidP="0049120F">
            <w:pPr>
              <w:spacing w:after="0" w:line="240" w:lineRule="auto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 xml:space="preserve">4 horas </w:t>
            </w:r>
          </w:p>
        </w:tc>
      </w:tr>
      <w:tr w:rsidR="00486523" w:rsidRPr="0049120F" w:rsidTr="00486523">
        <w:trPr>
          <w:trHeight w:val="344"/>
        </w:trPr>
        <w:tc>
          <w:tcPr>
            <w:tcW w:w="6198" w:type="dxa"/>
            <w:gridSpan w:val="6"/>
            <w:tcBorders>
              <w:right w:val="single" w:sz="4" w:space="0" w:color="auto"/>
            </w:tcBorders>
            <w:shd w:val="clear" w:color="auto" w:fill="C6D9F1"/>
          </w:tcPr>
          <w:p w:rsidR="00486523" w:rsidRPr="0049120F" w:rsidRDefault="00486523" w:rsidP="0049120F">
            <w:pPr>
              <w:spacing w:after="0" w:line="240" w:lineRule="auto"/>
              <w:rPr>
                <w:b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Módulo 6.-  Ley de Tránsito</w:t>
            </w:r>
          </w:p>
        </w:tc>
        <w:tc>
          <w:tcPr>
            <w:tcW w:w="2852" w:type="dxa"/>
            <w:gridSpan w:val="6"/>
            <w:tcBorders>
              <w:left w:val="single" w:sz="4" w:space="0" w:color="auto"/>
            </w:tcBorders>
            <w:shd w:val="clear" w:color="auto" w:fill="C6D9F1"/>
          </w:tcPr>
          <w:p w:rsidR="00486523" w:rsidRPr="0049120F" w:rsidRDefault="00B331FB" w:rsidP="0049120F">
            <w:pPr>
              <w:spacing w:after="0" w:line="240" w:lineRule="auto"/>
              <w:rPr>
                <w:b/>
                <w:color w:val="000000" w:themeColor="text1"/>
              </w:rPr>
            </w:pPr>
            <w:r w:rsidRPr="0049120F">
              <w:rPr>
                <w:b/>
                <w:color w:val="000000" w:themeColor="text1"/>
              </w:rPr>
              <w:t>Consejo de la Judicatura</w:t>
            </w:r>
          </w:p>
        </w:tc>
      </w:tr>
      <w:tr w:rsidR="009B34CB" w:rsidRPr="0049120F" w:rsidTr="00486523">
        <w:trPr>
          <w:trHeight w:val="283"/>
        </w:trPr>
        <w:tc>
          <w:tcPr>
            <w:tcW w:w="2201" w:type="dxa"/>
            <w:gridSpan w:val="3"/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Objetivo:</w:t>
            </w:r>
          </w:p>
        </w:tc>
        <w:tc>
          <w:tcPr>
            <w:tcW w:w="6849" w:type="dxa"/>
            <w:gridSpan w:val="9"/>
          </w:tcPr>
          <w:p w:rsidR="009B34CB" w:rsidRPr="0049120F" w:rsidRDefault="005D427C" w:rsidP="0049120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9120F">
              <w:rPr>
                <w:rFonts w:cs="Arial"/>
                <w:color w:val="000000" w:themeColor="text1"/>
              </w:rPr>
              <w:t>Conocer</w:t>
            </w:r>
            <w:r w:rsidRPr="0049120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9120F">
              <w:rPr>
                <w:rFonts w:cs="Arial"/>
                <w:color w:val="000000" w:themeColor="text1"/>
              </w:rPr>
              <w:t>sobre los cambios en materia de tránsito en el COIP.</w:t>
            </w:r>
          </w:p>
        </w:tc>
      </w:tr>
      <w:tr w:rsidR="009B34CB" w:rsidRPr="0049120F" w:rsidTr="00486523">
        <w:trPr>
          <w:trHeight w:val="283"/>
        </w:trPr>
        <w:tc>
          <w:tcPr>
            <w:tcW w:w="2201" w:type="dxa"/>
            <w:gridSpan w:val="3"/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Áreas de aprendizaje.</w:t>
            </w:r>
          </w:p>
        </w:tc>
        <w:tc>
          <w:tcPr>
            <w:tcW w:w="6849" w:type="dxa"/>
            <w:gridSpan w:val="9"/>
          </w:tcPr>
          <w:p w:rsidR="009B34CB" w:rsidRPr="0049120F" w:rsidRDefault="00267E3A" w:rsidP="0049120F">
            <w:pPr>
              <w:spacing w:after="0" w:line="240" w:lineRule="auto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Cambios en COPI.</w:t>
            </w:r>
          </w:p>
          <w:p w:rsidR="00267E3A" w:rsidRPr="0049120F" w:rsidRDefault="00267E3A" w:rsidP="0049120F">
            <w:pPr>
              <w:spacing w:after="0" w:line="240" w:lineRule="auto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 xml:space="preserve">Infracciones </w:t>
            </w:r>
          </w:p>
          <w:p w:rsidR="00267E3A" w:rsidRPr="0049120F" w:rsidRDefault="00267E3A" w:rsidP="0049120F">
            <w:pPr>
              <w:spacing w:after="0" w:line="240" w:lineRule="auto"/>
              <w:rPr>
                <w:b/>
                <w:color w:val="000000" w:themeColor="text1"/>
              </w:rPr>
            </w:pPr>
            <w:r w:rsidRPr="0049120F">
              <w:rPr>
                <w:color w:val="000000" w:themeColor="text1"/>
              </w:rPr>
              <w:t>Sanciones</w:t>
            </w:r>
          </w:p>
        </w:tc>
      </w:tr>
      <w:tr w:rsidR="009B34CB" w:rsidRPr="0049120F" w:rsidTr="00486523">
        <w:trPr>
          <w:trHeight w:val="283"/>
        </w:trPr>
        <w:tc>
          <w:tcPr>
            <w:tcW w:w="2201" w:type="dxa"/>
            <w:gridSpan w:val="3"/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Carga horaria.</w:t>
            </w:r>
          </w:p>
        </w:tc>
        <w:tc>
          <w:tcPr>
            <w:tcW w:w="6849" w:type="dxa"/>
            <w:gridSpan w:val="9"/>
          </w:tcPr>
          <w:p w:rsidR="009B34CB" w:rsidRPr="0049120F" w:rsidRDefault="00A35767" w:rsidP="0049120F">
            <w:pPr>
              <w:spacing w:after="0" w:line="240" w:lineRule="auto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 xml:space="preserve">4 </w:t>
            </w:r>
            <w:r w:rsidR="009B34CB" w:rsidRPr="0049120F">
              <w:rPr>
                <w:color w:val="000000" w:themeColor="text1"/>
              </w:rPr>
              <w:t xml:space="preserve"> horas</w:t>
            </w:r>
          </w:p>
        </w:tc>
      </w:tr>
      <w:tr w:rsidR="00486523" w:rsidRPr="0049120F" w:rsidTr="00486523">
        <w:trPr>
          <w:trHeight w:val="283"/>
        </w:trPr>
        <w:tc>
          <w:tcPr>
            <w:tcW w:w="6161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86523" w:rsidRPr="0049120F" w:rsidRDefault="00486523" w:rsidP="0049120F">
            <w:pPr>
              <w:spacing w:after="0" w:line="240" w:lineRule="auto"/>
              <w:rPr>
                <w:b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Módulo 7.- Atención al cliente</w:t>
            </w:r>
            <w:r w:rsidRPr="0049120F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2889" w:type="dxa"/>
            <w:gridSpan w:val="7"/>
            <w:tcBorders>
              <w:left w:val="single" w:sz="4" w:space="0" w:color="auto"/>
            </w:tcBorders>
            <w:shd w:val="clear" w:color="auto" w:fill="C6D9F1"/>
          </w:tcPr>
          <w:p w:rsidR="00486523" w:rsidRPr="0049120F" w:rsidRDefault="00B331FB" w:rsidP="0049120F">
            <w:pPr>
              <w:spacing w:after="0" w:line="240" w:lineRule="auto"/>
              <w:rPr>
                <w:b/>
                <w:color w:val="000000" w:themeColor="text1"/>
              </w:rPr>
            </w:pPr>
            <w:r w:rsidRPr="0049120F">
              <w:rPr>
                <w:b/>
                <w:color w:val="000000" w:themeColor="text1"/>
              </w:rPr>
              <w:t>Marco Bombón</w:t>
            </w:r>
          </w:p>
        </w:tc>
      </w:tr>
      <w:tr w:rsidR="009B34CB" w:rsidRPr="0049120F" w:rsidTr="00486523">
        <w:trPr>
          <w:trHeight w:val="283"/>
        </w:trPr>
        <w:tc>
          <w:tcPr>
            <w:tcW w:w="2201" w:type="dxa"/>
            <w:gridSpan w:val="3"/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Objetivo:</w:t>
            </w:r>
          </w:p>
        </w:tc>
        <w:tc>
          <w:tcPr>
            <w:tcW w:w="6849" w:type="dxa"/>
            <w:gridSpan w:val="9"/>
          </w:tcPr>
          <w:p w:rsidR="009B34CB" w:rsidRPr="0049120F" w:rsidRDefault="009B34CB" w:rsidP="0049120F">
            <w:pPr>
              <w:spacing w:after="0" w:line="240" w:lineRule="auto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Investigar como realizo acciones prácticas, con un Enfoque de Gerencia Social  para que pueda aplicarlo a través de Cuadro de Plan de Acción.</w:t>
            </w:r>
          </w:p>
        </w:tc>
      </w:tr>
      <w:tr w:rsidR="009B34CB" w:rsidRPr="0049120F" w:rsidTr="00486523">
        <w:trPr>
          <w:trHeight w:val="524"/>
        </w:trPr>
        <w:tc>
          <w:tcPr>
            <w:tcW w:w="2201" w:type="dxa"/>
            <w:gridSpan w:val="3"/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Áreas de aprendizaje.</w:t>
            </w:r>
          </w:p>
        </w:tc>
        <w:tc>
          <w:tcPr>
            <w:tcW w:w="6849" w:type="dxa"/>
            <w:gridSpan w:val="9"/>
          </w:tcPr>
          <w:p w:rsidR="009B34CB" w:rsidRPr="0049120F" w:rsidRDefault="009B34CB" w:rsidP="0049120F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 xml:space="preserve"> ¿Qué es la gerencia Social</w:t>
            </w:r>
          </w:p>
          <w:p w:rsidR="009B34CB" w:rsidRPr="0049120F" w:rsidRDefault="009B34CB" w:rsidP="0049120F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 xml:space="preserve"> ¿Para qué sirve la gerencia Social?</w:t>
            </w:r>
          </w:p>
          <w:p w:rsidR="009B34CB" w:rsidRPr="0049120F" w:rsidRDefault="009B34CB" w:rsidP="0049120F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 xml:space="preserve">¿Cómo aplicarla? </w:t>
            </w:r>
          </w:p>
          <w:p w:rsidR="009B34CB" w:rsidRPr="0049120F" w:rsidRDefault="009B34CB" w:rsidP="0049120F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Plan de Negocios con enfoque de Gerencia Social</w:t>
            </w:r>
          </w:p>
        </w:tc>
      </w:tr>
      <w:tr w:rsidR="009B34CB" w:rsidRPr="0049120F" w:rsidTr="00486523">
        <w:trPr>
          <w:trHeight w:val="283"/>
        </w:trPr>
        <w:tc>
          <w:tcPr>
            <w:tcW w:w="2201" w:type="dxa"/>
            <w:gridSpan w:val="3"/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Carga horaria.</w:t>
            </w:r>
          </w:p>
        </w:tc>
        <w:tc>
          <w:tcPr>
            <w:tcW w:w="6849" w:type="dxa"/>
            <w:gridSpan w:val="9"/>
          </w:tcPr>
          <w:p w:rsidR="009B34CB" w:rsidRPr="0049120F" w:rsidRDefault="009B34CB" w:rsidP="0049120F">
            <w:pPr>
              <w:spacing w:after="0" w:line="240" w:lineRule="auto"/>
              <w:rPr>
                <w:color w:val="000000" w:themeColor="text1"/>
              </w:rPr>
            </w:pPr>
            <w:r w:rsidRPr="0049120F">
              <w:rPr>
                <w:b/>
                <w:color w:val="000000" w:themeColor="text1"/>
              </w:rPr>
              <w:t xml:space="preserve"> </w:t>
            </w:r>
            <w:r w:rsidRPr="0049120F">
              <w:rPr>
                <w:color w:val="000000" w:themeColor="text1"/>
              </w:rPr>
              <w:t>4 horas</w:t>
            </w:r>
          </w:p>
        </w:tc>
      </w:tr>
      <w:tr w:rsidR="00486523" w:rsidRPr="0049120F" w:rsidTr="00486523">
        <w:trPr>
          <w:trHeight w:val="212"/>
        </w:trPr>
        <w:tc>
          <w:tcPr>
            <w:tcW w:w="6273" w:type="dxa"/>
            <w:gridSpan w:val="9"/>
            <w:tcBorders>
              <w:right w:val="single" w:sz="4" w:space="0" w:color="auto"/>
            </w:tcBorders>
            <w:shd w:val="clear" w:color="auto" w:fill="C6D9F1"/>
          </w:tcPr>
          <w:p w:rsidR="00486523" w:rsidRPr="0049120F" w:rsidRDefault="00486523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Módulo 8</w:t>
            </w:r>
            <w:r w:rsidRPr="0049120F">
              <w:rPr>
                <w:rFonts w:eastAsia="Times New Roman"/>
                <w:bCs/>
                <w:color w:val="000000" w:themeColor="text1"/>
              </w:rPr>
              <w:t xml:space="preserve">.- </w:t>
            </w:r>
            <w:r w:rsidRPr="0049120F">
              <w:rPr>
                <w:rFonts w:eastAsia="Times New Roman"/>
                <w:b/>
                <w:bCs/>
                <w:color w:val="000000" w:themeColor="text1"/>
              </w:rPr>
              <w:t>Transporte Turístico.</w:t>
            </w:r>
          </w:p>
        </w:tc>
        <w:tc>
          <w:tcPr>
            <w:tcW w:w="2777" w:type="dxa"/>
            <w:gridSpan w:val="3"/>
            <w:tcBorders>
              <w:left w:val="single" w:sz="4" w:space="0" w:color="auto"/>
            </w:tcBorders>
            <w:shd w:val="clear" w:color="auto" w:fill="C6D9F1"/>
          </w:tcPr>
          <w:p w:rsidR="00486523" w:rsidRPr="0049120F" w:rsidRDefault="00B331F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Estrategia Turística</w:t>
            </w:r>
          </w:p>
        </w:tc>
      </w:tr>
      <w:tr w:rsidR="009B34CB" w:rsidRPr="0049120F" w:rsidTr="003F2A48">
        <w:trPr>
          <w:trHeight w:val="643"/>
        </w:trPr>
        <w:tc>
          <w:tcPr>
            <w:tcW w:w="2201" w:type="dxa"/>
            <w:gridSpan w:val="3"/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Objetivo:</w:t>
            </w:r>
          </w:p>
        </w:tc>
        <w:tc>
          <w:tcPr>
            <w:tcW w:w="6849" w:type="dxa"/>
            <w:gridSpan w:val="9"/>
          </w:tcPr>
          <w:p w:rsidR="009B34CB" w:rsidRPr="0049120F" w:rsidRDefault="009B34CB" w:rsidP="0049120F">
            <w:pPr>
              <w:spacing w:after="0" w:line="240" w:lineRule="auto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Conocer el proceso de formación de los líderes y lideresas dentro de las asociaciones.</w:t>
            </w:r>
          </w:p>
        </w:tc>
      </w:tr>
      <w:tr w:rsidR="009B34CB" w:rsidRPr="0049120F" w:rsidTr="00486523">
        <w:trPr>
          <w:trHeight w:val="283"/>
        </w:trPr>
        <w:tc>
          <w:tcPr>
            <w:tcW w:w="2201" w:type="dxa"/>
            <w:gridSpan w:val="3"/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Áreas de aprendizaje.</w:t>
            </w:r>
          </w:p>
        </w:tc>
        <w:tc>
          <w:tcPr>
            <w:tcW w:w="6849" w:type="dxa"/>
            <w:gridSpan w:val="9"/>
          </w:tcPr>
          <w:p w:rsidR="009B34CB" w:rsidRPr="0049120F" w:rsidRDefault="00267E3A" w:rsidP="0049120F">
            <w:pPr>
              <w:spacing w:after="0" w:line="240" w:lineRule="auto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La provincia</w:t>
            </w:r>
          </w:p>
          <w:p w:rsidR="00267E3A" w:rsidRPr="0049120F" w:rsidRDefault="00267E3A" w:rsidP="0049120F">
            <w:pPr>
              <w:spacing w:after="0" w:line="240" w:lineRule="auto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Servicios</w:t>
            </w:r>
          </w:p>
          <w:p w:rsidR="00A35767" w:rsidRPr="0049120F" w:rsidRDefault="00267E3A" w:rsidP="0049120F">
            <w:pPr>
              <w:spacing w:after="0" w:line="240" w:lineRule="auto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Alianzas estratégicas</w:t>
            </w:r>
          </w:p>
        </w:tc>
      </w:tr>
      <w:tr w:rsidR="009B34CB" w:rsidRPr="0049120F" w:rsidTr="00486523">
        <w:trPr>
          <w:trHeight w:val="283"/>
        </w:trPr>
        <w:tc>
          <w:tcPr>
            <w:tcW w:w="2201" w:type="dxa"/>
            <w:gridSpan w:val="3"/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Carga horaria.</w:t>
            </w:r>
          </w:p>
        </w:tc>
        <w:tc>
          <w:tcPr>
            <w:tcW w:w="6849" w:type="dxa"/>
            <w:gridSpan w:val="9"/>
          </w:tcPr>
          <w:p w:rsidR="009B34CB" w:rsidRPr="0049120F" w:rsidRDefault="009B34CB" w:rsidP="0049120F">
            <w:pPr>
              <w:spacing w:after="0" w:line="240" w:lineRule="auto"/>
              <w:rPr>
                <w:b/>
                <w:color w:val="000000" w:themeColor="text1"/>
              </w:rPr>
            </w:pPr>
            <w:r w:rsidRPr="0049120F">
              <w:rPr>
                <w:b/>
                <w:color w:val="000000" w:themeColor="text1"/>
              </w:rPr>
              <w:t>4 horas</w:t>
            </w:r>
          </w:p>
        </w:tc>
      </w:tr>
      <w:tr w:rsidR="00486523" w:rsidRPr="0049120F" w:rsidTr="00485FDA">
        <w:trPr>
          <w:trHeight w:val="283"/>
        </w:trPr>
        <w:tc>
          <w:tcPr>
            <w:tcW w:w="6584" w:type="dxa"/>
            <w:gridSpan w:val="11"/>
            <w:tcBorders>
              <w:right w:val="single" w:sz="4" w:space="0" w:color="auto"/>
            </w:tcBorders>
          </w:tcPr>
          <w:p w:rsidR="00486523" w:rsidRPr="0049120F" w:rsidRDefault="005D427C" w:rsidP="0049120F">
            <w:pPr>
              <w:spacing w:after="0" w:line="240" w:lineRule="auto"/>
              <w:rPr>
                <w:b/>
                <w:color w:val="000000" w:themeColor="text1"/>
              </w:rPr>
            </w:pPr>
            <w:r w:rsidRPr="0049120F">
              <w:rPr>
                <w:b/>
                <w:color w:val="000000" w:themeColor="text1"/>
              </w:rPr>
              <w:t>Módulo 9:  Sistema económico interno y código  m</w:t>
            </w:r>
            <w:r w:rsidR="00486523" w:rsidRPr="0049120F">
              <w:rPr>
                <w:b/>
                <w:color w:val="000000" w:themeColor="text1"/>
              </w:rPr>
              <w:t>onetario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486523" w:rsidRPr="0049120F" w:rsidRDefault="00B331FB" w:rsidP="0049120F">
            <w:pPr>
              <w:spacing w:after="0" w:line="240" w:lineRule="auto"/>
              <w:rPr>
                <w:b/>
                <w:color w:val="000000" w:themeColor="text1"/>
              </w:rPr>
            </w:pPr>
            <w:r w:rsidRPr="0049120F">
              <w:rPr>
                <w:b/>
                <w:color w:val="000000" w:themeColor="text1"/>
              </w:rPr>
              <w:t xml:space="preserve">Roberto </w:t>
            </w:r>
            <w:proofErr w:type="spellStart"/>
            <w:r w:rsidRPr="0049120F">
              <w:rPr>
                <w:b/>
                <w:color w:val="000000" w:themeColor="text1"/>
              </w:rPr>
              <w:t>Moreta</w:t>
            </w:r>
            <w:proofErr w:type="spellEnd"/>
          </w:p>
        </w:tc>
      </w:tr>
      <w:tr w:rsidR="00486523" w:rsidRPr="0049120F" w:rsidTr="00486523">
        <w:trPr>
          <w:trHeight w:val="283"/>
        </w:trPr>
        <w:tc>
          <w:tcPr>
            <w:tcW w:w="2201" w:type="dxa"/>
            <w:gridSpan w:val="3"/>
          </w:tcPr>
          <w:p w:rsidR="00486523" w:rsidRPr="0049120F" w:rsidRDefault="00486523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Objetivo:</w:t>
            </w:r>
          </w:p>
        </w:tc>
        <w:tc>
          <w:tcPr>
            <w:tcW w:w="6849" w:type="dxa"/>
            <w:gridSpan w:val="9"/>
          </w:tcPr>
          <w:p w:rsidR="00486523" w:rsidRPr="0049120F" w:rsidRDefault="00B331FB" w:rsidP="0049120F">
            <w:pPr>
              <w:spacing w:after="0" w:line="240" w:lineRule="auto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Analizar los cambios en el sistema legal económico a partir de la emisión del código monetario.</w:t>
            </w:r>
          </w:p>
        </w:tc>
      </w:tr>
      <w:tr w:rsidR="00486523" w:rsidRPr="0049120F" w:rsidTr="00486523">
        <w:trPr>
          <w:trHeight w:val="283"/>
        </w:trPr>
        <w:tc>
          <w:tcPr>
            <w:tcW w:w="2201" w:type="dxa"/>
            <w:gridSpan w:val="3"/>
          </w:tcPr>
          <w:p w:rsidR="00486523" w:rsidRPr="0049120F" w:rsidRDefault="00486523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Áreas de aprendizaje.</w:t>
            </w:r>
          </w:p>
        </w:tc>
        <w:tc>
          <w:tcPr>
            <w:tcW w:w="6849" w:type="dxa"/>
            <w:gridSpan w:val="9"/>
          </w:tcPr>
          <w:p w:rsidR="00486523" w:rsidRPr="0049120F" w:rsidRDefault="00486523" w:rsidP="0049120F">
            <w:pPr>
              <w:spacing w:after="0" w:line="240" w:lineRule="auto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El Marco para el sector cooperativo</w:t>
            </w:r>
          </w:p>
          <w:p w:rsidR="00486523" w:rsidRPr="0049120F" w:rsidRDefault="00486523" w:rsidP="0049120F">
            <w:pPr>
              <w:spacing w:after="0" w:line="240" w:lineRule="auto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Dinero electrónico</w:t>
            </w:r>
          </w:p>
          <w:p w:rsidR="00486523" w:rsidRPr="0049120F" w:rsidRDefault="00486523" w:rsidP="0049120F">
            <w:pPr>
              <w:spacing w:after="0" w:line="240" w:lineRule="auto"/>
              <w:rPr>
                <w:b/>
                <w:color w:val="000000" w:themeColor="text1"/>
              </w:rPr>
            </w:pPr>
            <w:r w:rsidRPr="0049120F">
              <w:rPr>
                <w:color w:val="000000" w:themeColor="text1"/>
              </w:rPr>
              <w:t>Aporte impositivo</w:t>
            </w:r>
          </w:p>
        </w:tc>
      </w:tr>
      <w:tr w:rsidR="00486523" w:rsidRPr="0049120F" w:rsidTr="003F2A48">
        <w:trPr>
          <w:trHeight w:val="291"/>
        </w:trPr>
        <w:tc>
          <w:tcPr>
            <w:tcW w:w="2201" w:type="dxa"/>
            <w:gridSpan w:val="3"/>
          </w:tcPr>
          <w:p w:rsidR="00486523" w:rsidRPr="0049120F" w:rsidRDefault="00486523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>Carga horaria.</w:t>
            </w:r>
          </w:p>
        </w:tc>
        <w:tc>
          <w:tcPr>
            <w:tcW w:w="6849" w:type="dxa"/>
            <w:gridSpan w:val="9"/>
          </w:tcPr>
          <w:p w:rsidR="00486523" w:rsidRPr="0049120F" w:rsidRDefault="00B331FB" w:rsidP="0049120F">
            <w:pPr>
              <w:spacing w:after="0" w:line="240" w:lineRule="auto"/>
              <w:rPr>
                <w:b/>
                <w:color w:val="000000" w:themeColor="text1"/>
              </w:rPr>
            </w:pPr>
            <w:r w:rsidRPr="0049120F">
              <w:rPr>
                <w:b/>
                <w:color w:val="000000" w:themeColor="text1"/>
              </w:rPr>
              <w:t>4 horas.</w:t>
            </w:r>
          </w:p>
        </w:tc>
      </w:tr>
      <w:tr w:rsidR="00A35767" w:rsidRPr="0049120F" w:rsidTr="00486523">
        <w:trPr>
          <w:trHeight w:val="283"/>
        </w:trPr>
        <w:tc>
          <w:tcPr>
            <w:tcW w:w="2201" w:type="dxa"/>
            <w:gridSpan w:val="3"/>
          </w:tcPr>
          <w:p w:rsidR="00A35767" w:rsidRPr="0049120F" w:rsidRDefault="00A35767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 xml:space="preserve">CERTIFICACIÓN </w:t>
            </w:r>
          </w:p>
        </w:tc>
        <w:tc>
          <w:tcPr>
            <w:tcW w:w="6849" w:type="dxa"/>
            <w:gridSpan w:val="9"/>
          </w:tcPr>
          <w:p w:rsidR="00A35767" w:rsidRPr="0049120F" w:rsidRDefault="00A35767" w:rsidP="0049120F">
            <w:pPr>
              <w:spacing w:after="0" w:line="240" w:lineRule="auto"/>
              <w:rPr>
                <w:b/>
                <w:color w:val="000000" w:themeColor="text1"/>
              </w:rPr>
            </w:pPr>
            <w:r w:rsidRPr="0049120F">
              <w:rPr>
                <w:b/>
                <w:color w:val="000000" w:themeColor="text1"/>
              </w:rPr>
              <w:t xml:space="preserve"> 4 HORAS.</w:t>
            </w:r>
          </w:p>
        </w:tc>
      </w:tr>
      <w:tr w:rsidR="009B34CB" w:rsidRPr="0049120F" w:rsidTr="00486523">
        <w:trPr>
          <w:trHeight w:val="280"/>
        </w:trPr>
        <w:tc>
          <w:tcPr>
            <w:tcW w:w="9050" w:type="dxa"/>
            <w:gridSpan w:val="12"/>
          </w:tcPr>
          <w:p w:rsidR="009B34CB" w:rsidRPr="0049120F" w:rsidRDefault="009B34CB" w:rsidP="0049120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49120F">
              <w:rPr>
                <w:rFonts w:eastAsia="Times New Roman"/>
                <w:b/>
                <w:bCs/>
                <w:color w:val="000000" w:themeColor="text1"/>
              </w:rPr>
              <w:t xml:space="preserve">TOTAL:      </w:t>
            </w:r>
            <w:r w:rsidR="00A35767" w:rsidRPr="0049120F">
              <w:rPr>
                <w:rFonts w:eastAsia="Times New Roman"/>
                <w:b/>
                <w:bCs/>
                <w:color w:val="000000" w:themeColor="text1"/>
              </w:rPr>
              <w:t xml:space="preserve">40  </w:t>
            </w:r>
            <w:r w:rsidR="008E2CC2" w:rsidRPr="0049120F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r w:rsidRPr="0049120F">
              <w:rPr>
                <w:rFonts w:eastAsia="Times New Roman"/>
                <w:b/>
                <w:bCs/>
                <w:color w:val="000000" w:themeColor="text1"/>
              </w:rPr>
              <w:t>horas</w:t>
            </w:r>
          </w:p>
        </w:tc>
      </w:tr>
    </w:tbl>
    <w:p w:rsidR="00D22407" w:rsidRPr="0049120F" w:rsidRDefault="00D22407" w:rsidP="00D63EB7">
      <w:pPr>
        <w:pStyle w:val="Prrafodelista"/>
        <w:spacing w:after="0"/>
        <w:ind w:left="1287"/>
        <w:jc w:val="center"/>
        <w:rPr>
          <w:color w:val="000000" w:themeColor="text1"/>
          <w:spacing w:val="-3"/>
        </w:rPr>
      </w:pPr>
    </w:p>
    <w:p w:rsidR="004A57A0" w:rsidRPr="0049120F" w:rsidRDefault="004A57A0" w:rsidP="004A57A0">
      <w:pPr>
        <w:pStyle w:val="Prrafodelista"/>
        <w:ind w:left="1287"/>
        <w:rPr>
          <w:rFonts w:cs="Calibri"/>
          <w:color w:val="000000" w:themeColor="text1"/>
        </w:rPr>
      </w:pPr>
    </w:p>
    <w:p w:rsidR="000B51B9" w:rsidRDefault="000B51B9" w:rsidP="004A57A0">
      <w:pPr>
        <w:pStyle w:val="Prrafodelista"/>
        <w:ind w:left="567"/>
        <w:rPr>
          <w:rFonts w:cs="Calibri"/>
          <w:b/>
          <w:color w:val="000000" w:themeColor="text1"/>
        </w:rPr>
      </w:pPr>
    </w:p>
    <w:p w:rsidR="0049120F" w:rsidRDefault="0049120F" w:rsidP="004A57A0">
      <w:pPr>
        <w:pStyle w:val="Prrafodelista"/>
        <w:ind w:left="567"/>
        <w:rPr>
          <w:rFonts w:cs="Calibri"/>
          <w:b/>
          <w:color w:val="000000" w:themeColor="text1"/>
        </w:rPr>
      </w:pPr>
    </w:p>
    <w:p w:rsidR="0049120F" w:rsidRDefault="0049120F" w:rsidP="004A57A0">
      <w:pPr>
        <w:pStyle w:val="Prrafodelista"/>
        <w:ind w:left="567"/>
        <w:rPr>
          <w:rFonts w:cs="Calibri"/>
          <w:b/>
          <w:color w:val="000000" w:themeColor="text1"/>
        </w:rPr>
      </w:pPr>
    </w:p>
    <w:p w:rsidR="0049120F" w:rsidRDefault="0049120F" w:rsidP="004A57A0">
      <w:pPr>
        <w:pStyle w:val="Prrafodelista"/>
        <w:ind w:left="567"/>
        <w:rPr>
          <w:rFonts w:cs="Calibri"/>
          <w:b/>
          <w:color w:val="000000" w:themeColor="text1"/>
        </w:rPr>
      </w:pPr>
    </w:p>
    <w:p w:rsidR="0049120F" w:rsidRPr="0049120F" w:rsidRDefault="0049120F" w:rsidP="004A57A0">
      <w:pPr>
        <w:pStyle w:val="Prrafodelista"/>
        <w:ind w:left="567"/>
        <w:rPr>
          <w:rFonts w:cs="Calibri"/>
          <w:b/>
          <w:color w:val="000000" w:themeColor="text1"/>
        </w:rPr>
      </w:pPr>
    </w:p>
    <w:p w:rsidR="007A1901" w:rsidRPr="0049120F" w:rsidRDefault="007A1901" w:rsidP="00E542FA">
      <w:pPr>
        <w:pStyle w:val="Prrafodelista"/>
        <w:numPr>
          <w:ilvl w:val="0"/>
          <w:numId w:val="40"/>
        </w:numPr>
        <w:rPr>
          <w:b/>
          <w:color w:val="000000" w:themeColor="text1"/>
        </w:rPr>
      </w:pPr>
      <w:r w:rsidRPr="0049120F">
        <w:rPr>
          <w:b/>
          <w:color w:val="000000" w:themeColor="text1"/>
        </w:rPr>
        <w:lastRenderedPageBreak/>
        <w:t>Contrapartes.</w:t>
      </w:r>
    </w:p>
    <w:tbl>
      <w:tblPr>
        <w:tblpPr w:leftFromText="141" w:rightFromText="141" w:vertAnchor="text" w:horzAnchor="margin" w:tblpY="127"/>
        <w:tblW w:w="8897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/>
      </w:tblPr>
      <w:tblGrid>
        <w:gridCol w:w="1526"/>
        <w:gridCol w:w="1449"/>
        <w:gridCol w:w="1230"/>
        <w:gridCol w:w="1857"/>
        <w:gridCol w:w="1276"/>
        <w:gridCol w:w="1559"/>
      </w:tblGrid>
      <w:tr w:rsidR="00DF18B5" w:rsidRPr="0049120F" w:rsidTr="003F2A48">
        <w:trPr>
          <w:trHeight w:val="644"/>
        </w:trPr>
        <w:tc>
          <w:tcPr>
            <w:tcW w:w="1526" w:type="dxa"/>
            <w:shd w:val="clear" w:color="auto" w:fill="943634"/>
            <w:vAlign w:val="center"/>
          </w:tcPr>
          <w:p w:rsidR="007A1901" w:rsidRPr="0049120F" w:rsidRDefault="007A1901" w:rsidP="002E34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9120F">
              <w:rPr>
                <w:rFonts w:ascii="Arial" w:hAnsi="Arial" w:cs="Arial"/>
                <w:b/>
                <w:bCs/>
                <w:color w:val="FFFFFF" w:themeColor="background1"/>
              </w:rPr>
              <w:t>Institución</w:t>
            </w:r>
          </w:p>
        </w:tc>
        <w:tc>
          <w:tcPr>
            <w:tcW w:w="1449" w:type="dxa"/>
            <w:tcBorders>
              <w:bottom w:val="single" w:sz="8" w:space="0" w:color="CF7B79"/>
            </w:tcBorders>
            <w:shd w:val="clear" w:color="auto" w:fill="943634"/>
            <w:vAlign w:val="center"/>
          </w:tcPr>
          <w:p w:rsidR="007A1901" w:rsidRPr="0049120F" w:rsidRDefault="007A1901" w:rsidP="002E34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9120F">
              <w:rPr>
                <w:rFonts w:ascii="Arial" w:hAnsi="Arial" w:cs="Arial"/>
                <w:b/>
                <w:bCs/>
                <w:color w:val="FFFFFF" w:themeColor="background1"/>
              </w:rPr>
              <w:t>Facilitación</w:t>
            </w:r>
          </w:p>
        </w:tc>
        <w:tc>
          <w:tcPr>
            <w:tcW w:w="1230" w:type="dxa"/>
            <w:tcBorders>
              <w:bottom w:val="single" w:sz="8" w:space="0" w:color="CF7B79"/>
            </w:tcBorders>
            <w:shd w:val="clear" w:color="auto" w:fill="943634"/>
            <w:vAlign w:val="center"/>
          </w:tcPr>
          <w:p w:rsidR="007A1901" w:rsidRPr="0049120F" w:rsidRDefault="007A1901" w:rsidP="002E34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9120F">
              <w:rPr>
                <w:rFonts w:ascii="Arial" w:hAnsi="Arial" w:cs="Arial"/>
                <w:b/>
                <w:bCs/>
                <w:color w:val="FFFFFF" w:themeColor="background1"/>
              </w:rPr>
              <w:t>Material Didáctico</w:t>
            </w:r>
          </w:p>
        </w:tc>
        <w:tc>
          <w:tcPr>
            <w:tcW w:w="1857" w:type="dxa"/>
            <w:tcBorders>
              <w:bottom w:val="single" w:sz="8" w:space="0" w:color="CF7B79"/>
            </w:tcBorders>
            <w:shd w:val="clear" w:color="auto" w:fill="943634"/>
            <w:vAlign w:val="center"/>
          </w:tcPr>
          <w:p w:rsidR="007A1901" w:rsidRPr="0049120F" w:rsidRDefault="007A1901" w:rsidP="002E34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9120F">
              <w:rPr>
                <w:rFonts w:ascii="Arial" w:hAnsi="Arial" w:cs="Arial"/>
                <w:b/>
                <w:bCs/>
                <w:color w:val="FFFFFF" w:themeColor="background1"/>
              </w:rPr>
              <w:t>Convocatorias</w:t>
            </w:r>
          </w:p>
        </w:tc>
        <w:tc>
          <w:tcPr>
            <w:tcW w:w="1276" w:type="dxa"/>
            <w:tcBorders>
              <w:bottom w:val="single" w:sz="8" w:space="0" w:color="CF7B79"/>
            </w:tcBorders>
            <w:shd w:val="clear" w:color="auto" w:fill="943634"/>
            <w:vAlign w:val="center"/>
          </w:tcPr>
          <w:p w:rsidR="007A1901" w:rsidRPr="0049120F" w:rsidRDefault="007A1901" w:rsidP="002E34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9120F">
              <w:rPr>
                <w:rFonts w:ascii="Arial" w:hAnsi="Arial" w:cs="Arial"/>
                <w:b/>
                <w:bCs/>
                <w:color w:val="FFFFFF" w:themeColor="background1"/>
              </w:rPr>
              <w:t>Logística:  local -  equipos</w:t>
            </w:r>
          </w:p>
        </w:tc>
        <w:tc>
          <w:tcPr>
            <w:tcW w:w="1559" w:type="dxa"/>
            <w:tcBorders>
              <w:bottom w:val="single" w:sz="8" w:space="0" w:color="CF7B79"/>
            </w:tcBorders>
            <w:shd w:val="clear" w:color="auto" w:fill="943634"/>
            <w:vAlign w:val="center"/>
          </w:tcPr>
          <w:p w:rsidR="007A1901" w:rsidRPr="0049120F" w:rsidRDefault="007A1901" w:rsidP="002E34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9120F">
              <w:rPr>
                <w:rFonts w:ascii="Arial" w:hAnsi="Arial" w:cs="Arial"/>
                <w:b/>
                <w:bCs/>
                <w:color w:val="FFFFFF" w:themeColor="background1"/>
              </w:rPr>
              <w:t>Seguimiento  - Evaluación</w:t>
            </w:r>
          </w:p>
        </w:tc>
      </w:tr>
      <w:tr w:rsidR="00DF18B5" w:rsidRPr="0049120F" w:rsidTr="0049120F">
        <w:trPr>
          <w:trHeight w:val="343"/>
        </w:trPr>
        <w:tc>
          <w:tcPr>
            <w:tcW w:w="1526" w:type="dxa"/>
            <w:shd w:val="clear" w:color="auto" w:fill="943634"/>
          </w:tcPr>
          <w:p w:rsidR="007A1901" w:rsidRPr="0049120F" w:rsidRDefault="002857A8" w:rsidP="002E34E2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49120F">
              <w:rPr>
                <w:b/>
                <w:bCs/>
                <w:color w:val="FFFFFF" w:themeColor="background1"/>
              </w:rPr>
              <w:t>CFCT</w:t>
            </w:r>
          </w:p>
        </w:tc>
        <w:tc>
          <w:tcPr>
            <w:tcW w:w="1449" w:type="dxa"/>
            <w:tcBorders>
              <w:bottom w:val="single" w:sz="8" w:space="0" w:color="CF7B79"/>
            </w:tcBorders>
            <w:shd w:val="clear" w:color="auto" w:fill="auto"/>
            <w:vAlign w:val="center"/>
          </w:tcPr>
          <w:p w:rsidR="007A1901" w:rsidRPr="0049120F" w:rsidRDefault="002857A8" w:rsidP="0049120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9120F">
              <w:rPr>
                <w:b/>
                <w:color w:val="000000" w:themeColor="text1"/>
              </w:rPr>
              <w:t>X</w:t>
            </w:r>
          </w:p>
        </w:tc>
        <w:tc>
          <w:tcPr>
            <w:tcW w:w="1230" w:type="dxa"/>
            <w:tcBorders>
              <w:bottom w:val="single" w:sz="8" w:space="0" w:color="CF7B79"/>
            </w:tcBorders>
            <w:shd w:val="clear" w:color="auto" w:fill="auto"/>
            <w:vAlign w:val="center"/>
          </w:tcPr>
          <w:p w:rsidR="007A1901" w:rsidRPr="0049120F" w:rsidRDefault="002857A8" w:rsidP="0049120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9120F">
              <w:rPr>
                <w:b/>
                <w:color w:val="000000" w:themeColor="text1"/>
              </w:rPr>
              <w:t>X</w:t>
            </w:r>
          </w:p>
        </w:tc>
        <w:tc>
          <w:tcPr>
            <w:tcW w:w="1857" w:type="dxa"/>
            <w:tcBorders>
              <w:bottom w:val="single" w:sz="8" w:space="0" w:color="CF7B79"/>
            </w:tcBorders>
            <w:shd w:val="clear" w:color="auto" w:fill="auto"/>
            <w:vAlign w:val="center"/>
          </w:tcPr>
          <w:p w:rsidR="007A1901" w:rsidRPr="0049120F" w:rsidRDefault="007A1901" w:rsidP="0049120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8" w:space="0" w:color="CF7B79"/>
            </w:tcBorders>
            <w:shd w:val="clear" w:color="auto" w:fill="auto"/>
            <w:vAlign w:val="center"/>
          </w:tcPr>
          <w:p w:rsidR="007A1901" w:rsidRPr="0049120F" w:rsidRDefault="002857A8" w:rsidP="0049120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9120F">
              <w:rPr>
                <w:b/>
                <w:color w:val="000000" w:themeColor="text1"/>
              </w:rPr>
              <w:t>X</w:t>
            </w:r>
          </w:p>
        </w:tc>
        <w:tc>
          <w:tcPr>
            <w:tcW w:w="1559" w:type="dxa"/>
            <w:tcBorders>
              <w:bottom w:val="single" w:sz="8" w:space="0" w:color="CF7B79"/>
            </w:tcBorders>
            <w:shd w:val="clear" w:color="auto" w:fill="auto"/>
            <w:vAlign w:val="center"/>
          </w:tcPr>
          <w:p w:rsidR="007A1901" w:rsidRPr="0049120F" w:rsidRDefault="002857A8" w:rsidP="0049120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9120F">
              <w:rPr>
                <w:b/>
                <w:color w:val="000000" w:themeColor="text1"/>
              </w:rPr>
              <w:t>X</w:t>
            </w:r>
          </w:p>
        </w:tc>
      </w:tr>
      <w:tr w:rsidR="00DF18B5" w:rsidRPr="0049120F" w:rsidTr="0049120F">
        <w:trPr>
          <w:trHeight w:val="394"/>
        </w:trPr>
        <w:tc>
          <w:tcPr>
            <w:tcW w:w="1526" w:type="dxa"/>
            <w:shd w:val="clear" w:color="auto" w:fill="943634"/>
          </w:tcPr>
          <w:p w:rsidR="007A1901" w:rsidRPr="0049120F" w:rsidRDefault="00486523" w:rsidP="002857A8">
            <w:pPr>
              <w:spacing w:after="0"/>
              <w:rPr>
                <w:b/>
                <w:bCs/>
                <w:color w:val="FFFFFF" w:themeColor="background1"/>
              </w:rPr>
            </w:pPr>
            <w:proofErr w:type="spellStart"/>
            <w:r w:rsidRPr="0049120F">
              <w:rPr>
                <w:b/>
                <w:bCs/>
                <w:color w:val="FFFFFF" w:themeColor="background1"/>
              </w:rPr>
              <w:t>Alobamba</w:t>
            </w:r>
            <w:proofErr w:type="spellEnd"/>
            <w:r w:rsidRPr="0049120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9120F">
              <w:rPr>
                <w:b/>
                <w:bCs/>
                <w:color w:val="FFFFFF" w:themeColor="background1"/>
              </w:rPr>
              <w:t>Expres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</w:tcPr>
          <w:p w:rsidR="007A1901" w:rsidRPr="0049120F" w:rsidRDefault="007A1901" w:rsidP="0049120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7A1901" w:rsidRPr="0049120F" w:rsidRDefault="007A1901" w:rsidP="004912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7A1901" w:rsidRPr="0049120F" w:rsidRDefault="002857A8" w:rsidP="0049120F">
            <w:pPr>
              <w:jc w:val="center"/>
              <w:rPr>
                <w:b/>
                <w:color w:val="000000" w:themeColor="text1"/>
              </w:rPr>
            </w:pPr>
            <w:r w:rsidRPr="0049120F">
              <w:rPr>
                <w:b/>
                <w:color w:val="000000" w:themeColor="text1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901" w:rsidRPr="0049120F" w:rsidRDefault="002857A8" w:rsidP="0049120F">
            <w:pPr>
              <w:jc w:val="center"/>
              <w:rPr>
                <w:b/>
                <w:color w:val="000000" w:themeColor="text1"/>
              </w:rPr>
            </w:pPr>
            <w:r w:rsidRPr="0049120F">
              <w:rPr>
                <w:b/>
                <w:color w:val="000000" w:themeColor="text1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901" w:rsidRPr="0049120F" w:rsidRDefault="007A1901" w:rsidP="0049120F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7A1901" w:rsidRPr="0049120F" w:rsidRDefault="007A1901" w:rsidP="0083784F">
      <w:pPr>
        <w:rPr>
          <w:color w:val="000000" w:themeColor="text1"/>
        </w:rPr>
      </w:pPr>
    </w:p>
    <w:p w:rsidR="007A1901" w:rsidRPr="0049120F" w:rsidRDefault="007A1901" w:rsidP="008657D5">
      <w:pPr>
        <w:spacing w:after="0"/>
        <w:rPr>
          <w:color w:val="000000" w:themeColor="text1"/>
        </w:rPr>
      </w:pPr>
    </w:p>
    <w:p w:rsidR="000632C1" w:rsidRPr="0049120F" w:rsidRDefault="008657D5" w:rsidP="00DC0A99">
      <w:pPr>
        <w:pStyle w:val="Prrafodelista"/>
        <w:numPr>
          <w:ilvl w:val="0"/>
          <w:numId w:val="40"/>
        </w:numPr>
        <w:spacing w:after="0"/>
        <w:rPr>
          <w:b/>
          <w:color w:val="000000" w:themeColor="text1"/>
        </w:rPr>
      </w:pPr>
      <w:r w:rsidRPr="0049120F">
        <w:rPr>
          <w:b/>
          <w:color w:val="000000" w:themeColor="text1"/>
        </w:rPr>
        <w:t>Cronograma</w:t>
      </w:r>
      <w:r w:rsidR="007A1901" w:rsidRPr="0049120F">
        <w:rPr>
          <w:b/>
          <w:color w:val="000000" w:themeColor="text1"/>
        </w:rPr>
        <w:t>.</w:t>
      </w:r>
    </w:p>
    <w:tbl>
      <w:tblPr>
        <w:tblpPr w:leftFromText="141" w:rightFromText="141" w:vertAnchor="text" w:horzAnchor="margin" w:tblpXSpec="center" w:tblpY="306"/>
        <w:tblW w:w="8864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/>
      </w:tblPr>
      <w:tblGrid>
        <w:gridCol w:w="2522"/>
        <w:gridCol w:w="493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9"/>
      </w:tblGrid>
      <w:tr w:rsidR="00DF18B5" w:rsidRPr="0049120F" w:rsidTr="0049120F">
        <w:trPr>
          <w:trHeight w:val="384"/>
        </w:trPr>
        <w:tc>
          <w:tcPr>
            <w:tcW w:w="2522" w:type="dxa"/>
            <w:vMerge w:val="restart"/>
            <w:shd w:val="clear" w:color="auto" w:fill="943634"/>
            <w:vAlign w:val="center"/>
          </w:tcPr>
          <w:p w:rsidR="00013E3B" w:rsidRPr="0049120F" w:rsidRDefault="00013E3B" w:rsidP="0049120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49120F">
              <w:rPr>
                <w:b/>
                <w:bCs/>
                <w:color w:val="FFFFFF" w:themeColor="background1"/>
              </w:rPr>
              <w:t>Actividad</w:t>
            </w:r>
          </w:p>
        </w:tc>
        <w:tc>
          <w:tcPr>
            <w:tcW w:w="6342" w:type="dxa"/>
            <w:gridSpan w:val="12"/>
            <w:tcBorders>
              <w:bottom w:val="single" w:sz="4" w:space="0" w:color="auto"/>
            </w:tcBorders>
            <w:shd w:val="clear" w:color="auto" w:fill="943634"/>
            <w:vAlign w:val="center"/>
          </w:tcPr>
          <w:p w:rsidR="00013E3B" w:rsidRPr="0049120F" w:rsidRDefault="00013E3B" w:rsidP="0049120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49120F">
              <w:rPr>
                <w:b/>
                <w:bCs/>
                <w:color w:val="FFFFFF" w:themeColor="background1"/>
              </w:rPr>
              <w:t>FECHAS</w:t>
            </w:r>
          </w:p>
        </w:tc>
      </w:tr>
      <w:tr w:rsidR="00486523" w:rsidRPr="0049120F" w:rsidTr="0049120F">
        <w:trPr>
          <w:trHeight w:val="396"/>
        </w:trPr>
        <w:tc>
          <w:tcPr>
            <w:tcW w:w="2522" w:type="dxa"/>
            <w:vMerge/>
            <w:tcBorders>
              <w:bottom w:val="single" w:sz="8" w:space="0" w:color="CF7B79"/>
            </w:tcBorders>
            <w:shd w:val="clear" w:color="auto" w:fill="943634"/>
            <w:vAlign w:val="center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8" w:space="0" w:color="CF7B79"/>
            </w:tcBorders>
            <w:shd w:val="clear" w:color="auto" w:fill="943634"/>
            <w:vAlign w:val="center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b/>
                <w:color w:val="FFFFFF" w:themeColor="background1"/>
                <w:sz w:val="12"/>
              </w:rPr>
            </w:pPr>
            <w:proofErr w:type="spellStart"/>
            <w:r w:rsidRPr="0049120F">
              <w:rPr>
                <w:b/>
                <w:color w:val="FFFFFF" w:themeColor="background1"/>
                <w:sz w:val="12"/>
              </w:rPr>
              <w:t>febr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bottom w:val="single" w:sz="8" w:space="0" w:color="CF7B79"/>
            </w:tcBorders>
            <w:shd w:val="clear" w:color="auto" w:fill="943634"/>
            <w:vAlign w:val="center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b/>
                <w:color w:val="FFFFFF" w:themeColor="background1"/>
                <w:sz w:val="12"/>
              </w:rPr>
            </w:pPr>
            <w:r w:rsidRPr="0049120F">
              <w:rPr>
                <w:b/>
                <w:color w:val="FFFFFF" w:themeColor="background1"/>
                <w:sz w:val="12"/>
              </w:rPr>
              <w:t>marzo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8" w:space="0" w:color="CF7B79"/>
            </w:tcBorders>
            <w:shd w:val="clear" w:color="auto" w:fill="943634"/>
            <w:vAlign w:val="center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b/>
                <w:color w:val="FFFFFF" w:themeColor="background1"/>
                <w:sz w:val="12"/>
              </w:rPr>
            </w:pPr>
            <w:r w:rsidRPr="0049120F">
              <w:rPr>
                <w:b/>
                <w:color w:val="FFFFFF" w:themeColor="background1"/>
                <w:sz w:val="12"/>
              </w:rPr>
              <w:t>01/04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8" w:space="0" w:color="CF7B79"/>
            </w:tcBorders>
            <w:shd w:val="clear" w:color="auto" w:fill="943634"/>
            <w:vAlign w:val="center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b/>
                <w:color w:val="FFFFFF" w:themeColor="background1"/>
                <w:sz w:val="12"/>
              </w:rPr>
            </w:pPr>
            <w:r w:rsidRPr="0049120F">
              <w:rPr>
                <w:b/>
                <w:color w:val="FFFFFF" w:themeColor="background1"/>
                <w:sz w:val="12"/>
              </w:rPr>
              <w:t>08/04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8" w:space="0" w:color="CF7B79"/>
            </w:tcBorders>
            <w:shd w:val="clear" w:color="auto" w:fill="943634"/>
            <w:vAlign w:val="center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b/>
                <w:color w:val="FFFFFF" w:themeColor="background1"/>
                <w:sz w:val="12"/>
              </w:rPr>
            </w:pPr>
            <w:r w:rsidRPr="0049120F">
              <w:rPr>
                <w:b/>
                <w:color w:val="FFFFFF" w:themeColor="background1"/>
                <w:sz w:val="12"/>
              </w:rPr>
              <w:t>15/04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8" w:space="0" w:color="CF7B79"/>
            </w:tcBorders>
            <w:shd w:val="clear" w:color="auto" w:fill="943634"/>
            <w:vAlign w:val="center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b/>
                <w:color w:val="FFFFFF" w:themeColor="background1"/>
                <w:sz w:val="12"/>
              </w:rPr>
            </w:pPr>
            <w:r w:rsidRPr="0049120F">
              <w:rPr>
                <w:b/>
                <w:color w:val="FFFFFF" w:themeColor="background1"/>
                <w:sz w:val="12"/>
              </w:rPr>
              <w:t>22/04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8" w:space="0" w:color="CF7B79"/>
            </w:tcBorders>
            <w:shd w:val="clear" w:color="auto" w:fill="943634"/>
            <w:vAlign w:val="center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b/>
                <w:color w:val="FFFFFF" w:themeColor="background1"/>
                <w:sz w:val="12"/>
              </w:rPr>
            </w:pPr>
            <w:r w:rsidRPr="0049120F">
              <w:rPr>
                <w:b/>
                <w:color w:val="FFFFFF" w:themeColor="background1"/>
                <w:sz w:val="12"/>
              </w:rPr>
              <w:t>29/04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8" w:space="0" w:color="CF7B79"/>
            </w:tcBorders>
            <w:shd w:val="clear" w:color="auto" w:fill="943634"/>
            <w:vAlign w:val="center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b/>
                <w:color w:val="FFFFFF" w:themeColor="background1"/>
                <w:sz w:val="12"/>
              </w:rPr>
            </w:pPr>
            <w:r w:rsidRPr="0049120F">
              <w:rPr>
                <w:b/>
                <w:color w:val="FFFFFF" w:themeColor="background1"/>
                <w:sz w:val="12"/>
              </w:rPr>
              <w:t>06/05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8" w:space="0" w:color="CF7B79"/>
            </w:tcBorders>
            <w:shd w:val="clear" w:color="auto" w:fill="943634"/>
            <w:vAlign w:val="center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b/>
                <w:color w:val="FFFFFF" w:themeColor="background1"/>
                <w:sz w:val="12"/>
              </w:rPr>
            </w:pPr>
            <w:r w:rsidRPr="0049120F">
              <w:rPr>
                <w:b/>
                <w:color w:val="FFFFFF" w:themeColor="background1"/>
                <w:sz w:val="12"/>
              </w:rPr>
              <w:t>13/05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8" w:space="0" w:color="CF7B79"/>
            </w:tcBorders>
            <w:shd w:val="clear" w:color="auto" w:fill="943634"/>
            <w:vAlign w:val="center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b/>
                <w:color w:val="FFFFFF" w:themeColor="background1"/>
                <w:sz w:val="12"/>
              </w:rPr>
            </w:pPr>
            <w:r w:rsidRPr="0049120F">
              <w:rPr>
                <w:b/>
                <w:color w:val="FFFFFF" w:themeColor="background1"/>
                <w:sz w:val="12"/>
              </w:rPr>
              <w:t>20/05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8" w:space="0" w:color="CF7B79"/>
            </w:tcBorders>
            <w:shd w:val="clear" w:color="auto" w:fill="943634"/>
            <w:vAlign w:val="center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b/>
                <w:color w:val="FFFFFF" w:themeColor="background1"/>
                <w:sz w:val="12"/>
              </w:rPr>
            </w:pPr>
            <w:r w:rsidRPr="0049120F">
              <w:rPr>
                <w:b/>
                <w:color w:val="FFFFFF" w:themeColor="background1"/>
                <w:sz w:val="12"/>
              </w:rPr>
              <w:t>27/05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8" w:space="0" w:color="CF7B79"/>
            </w:tcBorders>
            <w:shd w:val="clear" w:color="auto" w:fill="943634"/>
            <w:vAlign w:val="center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b/>
                <w:color w:val="FFFFFF" w:themeColor="background1"/>
                <w:sz w:val="12"/>
              </w:rPr>
            </w:pPr>
            <w:r w:rsidRPr="0049120F">
              <w:rPr>
                <w:b/>
                <w:color w:val="FFFFFF" w:themeColor="background1"/>
                <w:sz w:val="12"/>
              </w:rPr>
              <w:t>17/06</w:t>
            </w:r>
          </w:p>
        </w:tc>
      </w:tr>
      <w:tr w:rsidR="00267E3A" w:rsidRPr="0049120F" w:rsidTr="002E34E2">
        <w:trPr>
          <w:trHeight w:val="354"/>
        </w:trPr>
        <w:tc>
          <w:tcPr>
            <w:tcW w:w="2522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49120F">
              <w:rPr>
                <w:b/>
                <w:bCs/>
                <w:color w:val="000000" w:themeColor="text1"/>
              </w:rPr>
              <w:t>Elaboración de la propuesta</w:t>
            </w:r>
          </w:p>
        </w:tc>
        <w:tc>
          <w:tcPr>
            <w:tcW w:w="493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X</w:t>
            </w: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267E3A" w:rsidRPr="0049120F" w:rsidTr="00C063B1">
        <w:trPr>
          <w:trHeight w:val="426"/>
        </w:trPr>
        <w:tc>
          <w:tcPr>
            <w:tcW w:w="2522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49120F">
              <w:rPr>
                <w:b/>
                <w:bCs/>
                <w:color w:val="000000" w:themeColor="text1"/>
              </w:rPr>
              <w:t>Convocatoria e inscripciones.</w:t>
            </w:r>
          </w:p>
        </w:tc>
        <w:tc>
          <w:tcPr>
            <w:tcW w:w="493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X</w:t>
            </w: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  <w:tcBorders>
              <w:bottom w:val="single" w:sz="8" w:space="0" w:color="CF7B79"/>
            </w:tcBorders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267E3A" w:rsidRPr="0049120F" w:rsidTr="00267E3A">
        <w:trPr>
          <w:trHeight w:val="376"/>
        </w:trPr>
        <w:tc>
          <w:tcPr>
            <w:tcW w:w="2522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49120F">
              <w:rPr>
                <w:b/>
                <w:bCs/>
                <w:color w:val="000000" w:themeColor="text1"/>
              </w:rPr>
              <w:t>Inauguración</w:t>
            </w:r>
          </w:p>
        </w:tc>
        <w:tc>
          <w:tcPr>
            <w:tcW w:w="493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X</w:t>
            </w: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267E3A" w:rsidRPr="0049120F" w:rsidTr="00267E3A">
        <w:trPr>
          <w:trHeight w:val="376"/>
        </w:trPr>
        <w:tc>
          <w:tcPr>
            <w:tcW w:w="2522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49120F">
              <w:rPr>
                <w:b/>
                <w:bCs/>
                <w:color w:val="000000" w:themeColor="text1"/>
              </w:rPr>
              <w:t>Procedimiento Parlamentario</w:t>
            </w:r>
          </w:p>
        </w:tc>
        <w:tc>
          <w:tcPr>
            <w:tcW w:w="493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X</w:t>
            </w: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267E3A" w:rsidRPr="0049120F" w:rsidTr="00267E3A">
        <w:trPr>
          <w:trHeight w:val="376"/>
        </w:trPr>
        <w:tc>
          <w:tcPr>
            <w:tcW w:w="2522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49120F">
              <w:rPr>
                <w:b/>
                <w:bCs/>
                <w:color w:val="000000" w:themeColor="text1"/>
              </w:rPr>
              <w:t>Desarrollo Personal</w:t>
            </w:r>
          </w:p>
        </w:tc>
        <w:tc>
          <w:tcPr>
            <w:tcW w:w="493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X</w:t>
            </w: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267E3A" w:rsidRPr="0049120F" w:rsidTr="00486523">
        <w:trPr>
          <w:trHeight w:val="376"/>
        </w:trPr>
        <w:tc>
          <w:tcPr>
            <w:tcW w:w="2522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49120F">
              <w:rPr>
                <w:b/>
                <w:bCs/>
                <w:color w:val="000000" w:themeColor="text1"/>
              </w:rPr>
              <w:t>Fortalecimiento Organizativo.</w:t>
            </w:r>
          </w:p>
        </w:tc>
        <w:tc>
          <w:tcPr>
            <w:tcW w:w="493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X</w:t>
            </w: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  <w:shd w:val="clear" w:color="auto" w:fill="BFBFBF"/>
          </w:tcPr>
          <w:p w:rsidR="00267E3A" w:rsidRPr="0049120F" w:rsidRDefault="00267E3A" w:rsidP="0049120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486523" w:rsidRPr="0049120F" w:rsidTr="00486523">
        <w:trPr>
          <w:trHeight w:val="376"/>
        </w:trPr>
        <w:tc>
          <w:tcPr>
            <w:tcW w:w="2522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49120F">
              <w:rPr>
                <w:b/>
                <w:bCs/>
                <w:color w:val="000000" w:themeColor="text1"/>
              </w:rPr>
              <w:t>Atención al cliente</w:t>
            </w:r>
          </w:p>
        </w:tc>
        <w:tc>
          <w:tcPr>
            <w:tcW w:w="493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X</w:t>
            </w: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486523" w:rsidRPr="0049120F" w:rsidTr="00486523">
        <w:trPr>
          <w:trHeight w:val="376"/>
        </w:trPr>
        <w:tc>
          <w:tcPr>
            <w:tcW w:w="2522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49120F">
              <w:rPr>
                <w:b/>
                <w:bCs/>
                <w:color w:val="000000" w:themeColor="text1"/>
              </w:rPr>
              <w:t>Transporte Turístico</w:t>
            </w:r>
          </w:p>
        </w:tc>
        <w:tc>
          <w:tcPr>
            <w:tcW w:w="493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X</w:t>
            </w: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486523" w:rsidRPr="0049120F" w:rsidTr="00486523">
        <w:trPr>
          <w:trHeight w:val="376"/>
        </w:trPr>
        <w:tc>
          <w:tcPr>
            <w:tcW w:w="2522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49120F">
              <w:rPr>
                <w:b/>
                <w:bCs/>
                <w:color w:val="000000" w:themeColor="text1"/>
              </w:rPr>
              <w:t>Ley de Tránsito</w:t>
            </w:r>
          </w:p>
        </w:tc>
        <w:tc>
          <w:tcPr>
            <w:tcW w:w="493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X</w:t>
            </w: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486523" w:rsidRPr="0049120F" w:rsidTr="00486523">
        <w:trPr>
          <w:trHeight w:val="376"/>
        </w:trPr>
        <w:tc>
          <w:tcPr>
            <w:tcW w:w="2522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49120F">
              <w:rPr>
                <w:b/>
                <w:bCs/>
                <w:color w:val="000000" w:themeColor="text1"/>
              </w:rPr>
              <w:t>Resolución de conflictos</w:t>
            </w:r>
          </w:p>
        </w:tc>
        <w:tc>
          <w:tcPr>
            <w:tcW w:w="493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X</w:t>
            </w: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486523" w:rsidRPr="0049120F" w:rsidTr="00486523">
        <w:trPr>
          <w:trHeight w:val="376"/>
        </w:trPr>
        <w:tc>
          <w:tcPr>
            <w:tcW w:w="2522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49120F">
              <w:rPr>
                <w:b/>
                <w:bCs/>
                <w:color w:val="000000" w:themeColor="text1"/>
              </w:rPr>
              <w:t xml:space="preserve">Participación </w:t>
            </w:r>
            <w:proofErr w:type="spellStart"/>
            <w:r w:rsidRPr="0049120F">
              <w:rPr>
                <w:b/>
                <w:bCs/>
                <w:color w:val="000000" w:themeColor="text1"/>
              </w:rPr>
              <w:t>Ciiudadana</w:t>
            </w:r>
            <w:proofErr w:type="spellEnd"/>
          </w:p>
        </w:tc>
        <w:tc>
          <w:tcPr>
            <w:tcW w:w="493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X</w:t>
            </w: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486523" w:rsidRPr="0049120F" w:rsidTr="00486523">
        <w:trPr>
          <w:trHeight w:val="376"/>
        </w:trPr>
        <w:tc>
          <w:tcPr>
            <w:tcW w:w="2522" w:type="dxa"/>
            <w:shd w:val="clear" w:color="auto" w:fill="BFBFBF"/>
          </w:tcPr>
          <w:p w:rsidR="00486523" w:rsidRPr="0049120F" w:rsidRDefault="00C063B1" w:rsidP="0049120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49120F">
              <w:rPr>
                <w:b/>
                <w:bCs/>
                <w:color w:val="000000" w:themeColor="text1"/>
              </w:rPr>
              <w:t>Procesos económicos internos / Código monetario</w:t>
            </w:r>
          </w:p>
        </w:tc>
        <w:tc>
          <w:tcPr>
            <w:tcW w:w="493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9120F">
              <w:rPr>
                <w:color w:val="000000" w:themeColor="text1"/>
              </w:rPr>
              <w:t>X</w:t>
            </w:r>
          </w:p>
        </w:tc>
        <w:tc>
          <w:tcPr>
            <w:tcW w:w="539" w:type="dxa"/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486523" w:rsidRPr="0049120F" w:rsidTr="002E34E2">
        <w:trPr>
          <w:trHeight w:val="376"/>
        </w:trPr>
        <w:tc>
          <w:tcPr>
            <w:tcW w:w="2522" w:type="dxa"/>
            <w:tcBorders>
              <w:bottom w:val="single" w:sz="8" w:space="0" w:color="CF7B79"/>
            </w:tcBorders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49120F">
              <w:rPr>
                <w:b/>
                <w:bCs/>
                <w:color w:val="000000" w:themeColor="text1"/>
              </w:rPr>
              <w:t>Certificación</w:t>
            </w:r>
          </w:p>
        </w:tc>
        <w:tc>
          <w:tcPr>
            <w:tcW w:w="493" w:type="dxa"/>
            <w:tcBorders>
              <w:bottom w:val="single" w:sz="8" w:space="0" w:color="CF7B79"/>
            </w:tcBorders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8" w:space="0" w:color="CF7B79"/>
            </w:tcBorders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39" w:type="dxa"/>
            <w:tcBorders>
              <w:bottom w:val="single" w:sz="8" w:space="0" w:color="CF7B79"/>
            </w:tcBorders>
            <w:shd w:val="clear" w:color="auto" w:fill="BFBFBF"/>
          </w:tcPr>
          <w:p w:rsidR="00486523" w:rsidRPr="0049120F" w:rsidRDefault="00486523" w:rsidP="0049120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9120F">
              <w:rPr>
                <w:b/>
                <w:color w:val="000000" w:themeColor="text1"/>
              </w:rPr>
              <w:t>X</w:t>
            </w:r>
          </w:p>
        </w:tc>
      </w:tr>
    </w:tbl>
    <w:p w:rsidR="008657D5" w:rsidRPr="0049120F" w:rsidRDefault="008657D5" w:rsidP="008657D5">
      <w:pPr>
        <w:pStyle w:val="Prrafodelista"/>
        <w:spacing w:after="0"/>
        <w:ind w:left="2563"/>
        <w:rPr>
          <w:color w:val="000000" w:themeColor="text1"/>
        </w:rPr>
      </w:pPr>
    </w:p>
    <w:p w:rsidR="0049120F" w:rsidRPr="0049120F" w:rsidRDefault="0049120F">
      <w:pPr>
        <w:pStyle w:val="Prrafodelista"/>
        <w:spacing w:after="0"/>
        <w:ind w:left="2563"/>
        <w:rPr>
          <w:color w:val="000000" w:themeColor="text1"/>
        </w:rPr>
      </w:pPr>
    </w:p>
    <w:sectPr w:rsidR="0049120F" w:rsidRPr="0049120F" w:rsidSect="0049120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70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F2E" w:rsidRDefault="00122F2E" w:rsidP="003C37FD">
      <w:pPr>
        <w:spacing w:after="0" w:line="240" w:lineRule="auto"/>
      </w:pPr>
      <w:r>
        <w:separator/>
      </w:r>
    </w:p>
  </w:endnote>
  <w:endnote w:type="continuationSeparator" w:id="0">
    <w:p w:rsidR="00122F2E" w:rsidRDefault="00122F2E" w:rsidP="003C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00" w:rsidRDefault="00850AA3">
    <w:pPr>
      <w:pStyle w:val="Piedepgina"/>
      <w:jc w:val="right"/>
    </w:pPr>
    <w:r w:rsidRPr="00850AA3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left:0;text-align:left;margin-left:20.25pt;margin-top:12.5pt;width:230.25pt;height:19.8pt;z-index:251659776" filled="f" stroked="f">
          <v:textbox style="mso-next-textbox:#_x0000_s4102">
            <w:txbxContent>
              <w:p w:rsidR="0049120F" w:rsidRDefault="0049120F" w:rsidP="0049120F">
                <w:pPr>
                  <w:spacing w:after="0" w:line="240" w:lineRule="auto"/>
                  <w:jc w:val="both"/>
                  <w:rPr>
                    <w:b/>
                  </w:rPr>
                </w:pPr>
                <w:r>
                  <w:rPr>
                    <w:b/>
                  </w:rPr>
                  <w:t>Premio a la Excelencia Educativa 2015</w:t>
                </w:r>
              </w:p>
            </w:txbxContent>
          </v:textbox>
        </v:shape>
      </w:pict>
    </w:r>
    <w:r w:rsidR="00EE7ADA">
      <w:rPr>
        <w:noProof/>
        <w:lang w:eastAsia="es-EC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-308610</wp:posOffset>
          </wp:positionV>
          <wp:extent cx="490220" cy="652780"/>
          <wp:effectExtent l="19050" t="19050" r="24130" b="13970"/>
          <wp:wrapNone/>
          <wp:docPr id="7" name="9 Imagen" descr="IMG_78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 Imagen" descr="IMG_78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E0"/>
                      </a:clrFrom>
                      <a:clrTo>
                        <a:srgbClr val="FFFEE0">
                          <a:alpha val="0"/>
                        </a:srgbClr>
                      </a:clrTo>
                    </a:clrChange>
                    <a:lum contrast="20000"/>
                  </a:blip>
                  <a:srcRect r="-53"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65278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0D00">
      <w:t xml:space="preserve">Página </w:t>
    </w:r>
    <w:r>
      <w:rPr>
        <w:b/>
        <w:sz w:val="24"/>
        <w:szCs w:val="24"/>
      </w:rPr>
      <w:fldChar w:fldCharType="begin"/>
    </w:r>
    <w:r w:rsidR="00050D00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7663C">
      <w:rPr>
        <w:b/>
        <w:noProof/>
      </w:rPr>
      <w:t>7</w:t>
    </w:r>
    <w:r>
      <w:rPr>
        <w:b/>
        <w:sz w:val="24"/>
        <w:szCs w:val="24"/>
      </w:rPr>
      <w:fldChar w:fldCharType="end"/>
    </w:r>
    <w:r w:rsidR="00050D00">
      <w:t xml:space="preserve"> de </w:t>
    </w:r>
    <w:r>
      <w:rPr>
        <w:b/>
        <w:sz w:val="24"/>
        <w:szCs w:val="24"/>
      </w:rPr>
      <w:fldChar w:fldCharType="begin"/>
    </w:r>
    <w:r w:rsidR="00050D00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7663C"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050D00" w:rsidRDefault="00050D0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00" w:rsidRDefault="00EE7ADA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377825</wp:posOffset>
          </wp:positionH>
          <wp:positionV relativeFrom="paragraph">
            <wp:posOffset>-760095</wp:posOffset>
          </wp:positionV>
          <wp:extent cx="712470" cy="723265"/>
          <wp:effectExtent l="19050" t="0" r="0" b="0"/>
          <wp:wrapNone/>
          <wp:docPr id="3" name="Imagen 2" descr="LogoTungura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ungurahu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-760095</wp:posOffset>
          </wp:positionV>
          <wp:extent cx="537210" cy="580390"/>
          <wp:effectExtent l="19050" t="0" r="0" b="0"/>
          <wp:wrapSquare wrapText="bothSides"/>
          <wp:docPr id="2" name="Imagen 2" descr="u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ta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500"/>
                      </a:clrFrom>
                      <a:clrTo>
                        <a:srgbClr val="0005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F2E" w:rsidRDefault="00122F2E" w:rsidP="003C37FD">
      <w:pPr>
        <w:spacing w:after="0" w:line="240" w:lineRule="auto"/>
      </w:pPr>
      <w:r>
        <w:separator/>
      </w:r>
    </w:p>
  </w:footnote>
  <w:footnote w:type="continuationSeparator" w:id="0">
    <w:p w:rsidR="00122F2E" w:rsidRDefault="00122F2E" w:rsidP="003C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00" w:rsidRDefault="00050D00" w:rsidP="006002DE">
    <w:pPr>
      <w:pStyle w:val="Encabezado"/>
      <w:tabs>
        <w:tab w:val="clear" w:pos="4419"/>
        <w:tab w:val="clear" w:pos="8838"/>
        <w:tab w:val="left" w:pos="3947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00" w:rsidRDefault="00EE7AD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1143635</wp:posOffset>
          </wp:positionV>
          <wp:extent cx="2024380" cy="522605"/>
          <wp:effectExtent l="19050" t="0" r="0" b="0"/>
          <wp:wrapSquare wrapText="bothSides"/>
          <wp:docPr id="5" name="Imagen 1" descr="CF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F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0AA3">
      <w:rPr>
        <w:noProof/>
        <w:lang w:eastAsia="es-EC"/>
      </w:rPr>
      <w:pict>
        <v:roundrect id="AutoShape 1" o:spid="_x0000_s4097" style="position:absolute;margin-left:-85.05pt;margin-top:-35.45pt;width:611.05pt;height:73.9pt;z-index:2516587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" fillcolor="#c0504d" strokecolor="#f2f2f2" strokeweight="3pt">
          <v:shadow on="t" color="#622423" opacity=".5" offset="1pt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5F8"/>
    <w:multiLevelType w:val="hybridMultilevel"/>
    <w:tmpl w:val="F3244C78"/>
    <w:lvl w:ilvl="0" w:tplc="7C28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472C"/>
    <w:multiLevelType w:val="multilevel"/>
    <w:tmpl w:val="6CD6B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7503D18"/>
    <w:multiLevelType w:val="hybridMultilevel"/>
    <w:tmpl w:val="039252C8"/>
    <w:lvl w:ilvl="0" w:tplc="1FA68E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34902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F8200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9617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9C7C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86F7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FE12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4C0D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CA6E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C3D218D"/>
    <w:multiLevelType w:val="hybridMultilevel"/>
    <w:tmpl w:val="BA700538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465B76"/>
    <w:multiLevelType w:val="hybridMultilevel"/>
    <w:tmpl w:val="1FE4B4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36CBA"/>
    <w:multiLevelType w:val="hybridMultilevel"/>
    <w:tmpl w:val="92A4207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4386C"/>
    <w:multiLevelType w:val="hybridMultilevel"/>
    <w:tmpl w:val="051E8D02"/>
    <w:lvl w:ilvl="0" w:tplc="6C4E4688">
      <w:start w:val="1"/>
      <w:numFmt w:val="decimal"/>
      <w:lvlText w:val="%1."/>
      <w:lvlJc w:val="left"/>
      <w:pPr>
        <w:ind w:left="2563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3283" w:hanging="360"/>
      </w:pPr>
    </w:lvl>
    <w:lvl w:ilvl="2" w:tplc="300A001B">
      <w:start w:val="1"/>
      <w:numFmt w:val="lowerRoman"/>
      <w:lvlText w:val="%3."/>
      <w:lvlJc w:val="right"/>
      <w:pPr>
        <w:ind w:left="4003" w:hanging="180"/>
      </w:pPr>
    </w:lvl>
    <w:lvl w:ilvl="3" w:tplc="300A000F" w:tentative="1">
      <w:start w:val="1"/>
      <w:numFmt w:val="decimal"/>
      <w:lvlText w:val="%4."/>
      <w:lvlJc w:val="left"/>
      <w:pPr>
        <w:ind w:left="4723" w:hanging="360"/>
      </w:pPr>
    </w:lvl>
    <w:lvl w:ilvl="4" w:tplc="300A0019" w:tentative="1">
      <w:start w:val="1"/>
      <w:numFmt w:val="lowerLetter"/>
      <w:lvlText w:val="%5."/>
      <w:lvlJc w:val="left"/>
      <w:pPr>
        <w:ind w:left="5443" w:hanging="360"/>
      </w:pPr>
    </w:lvl>
    <w:lvl w:ilvl="5" w:tplc="300A001B" w:tentative="1">
      <w:start w:val="1"/>
      <w:numFmt w:val="lowerRoman"/>
      <w:lvlText w:val="%6."/>
      <w:lvlJc w:val="right"/>
      <w:pPr>
        <w:ind w:left="6163" w:hanging="180"/>
      </w:pPr>
    </w:lvl>
    <w:lvl w:ilvl="6" w:tplc="300A000F" w:tentative="1">
      <w:start w:val="1"/>
      <w:numFmt w:val="decimal"/>
      <w:lvlText w:val="%7."/>
      <w:lvlJc w:val="left"/>
      <w:pPr>
        <w:ind w:left="6883" w:hanging="360"/>
      </w:pPr>
    </w:lvl>
    <w:lvl w:ilvl="7" w:tplc="300A0019" w:tentative="1">
      <w:start w:val="1"/>
      <w:numFmt w:val="lowerLetter"/>
      <w:lvlText w:val="%8."/>
      <w:lvlJc w:val="left"/>
      <w:pPr>
        <w:ind w:left="7603" w:hanging="360"/>
      </w:pPr>
    </w:lvl>
    <w:lvl w:ilvl="8" w:tplc="30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4122345"/>
    <w:multiLevelType w:val="hybridMultilevel"/>
    <w:tmpl w:val="751E5A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3282F"/>
    <w:multiLevelType w:val="hybridMultilevel"/>
    <w:tmpl w:val="BF884808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BB38BB"/>
    <w:multiLevelType w:val="hybridMultilevel"/>
    <w:tmpl w:val="5316D0D4"/>
    <w:lvl w:ilvl="0" w:tplc="30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D0C16F8"/>
    <w:multiLevelType w:val="hybridMultilevel"/>
    <w:tmpl w:val="BAD64826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8C1275"/>
    <w:multiLevelType w:val="hybridMultilevel"/>
    <w:tmpl w:val="4100F5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A21AC"/>
    <w:multiLevelType w:val="hybridMultilevel"/>
    <w:tmpl w:val="0F127A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8E5F26"/>
    <w:multiLevelType w:val="hybridMultilevel"/>
    <w:tmpl w:val="E6804720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0B566D"/>
    <w:multiLevelType w:val="hybridMultilevel"/>
    <w:tmpl w:val="DA022592"/>
    <w:lvl w:ilvl="0" w:tplc="6248D1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2" w:hanging="360"/>
      </w:p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6B3608C"/>
    <w:multiLevelType w:val="multilevel"/>
    <w:tmpl w:val="6C72B3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29F547A1"/>
    <w:multiLevelType w:val="multilevel"/>
    <w:tmpl w:val="42CC05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2A692AEB"/>
    <w:multiLevelType w:val="hybridMultilevel"/>
    <w:tmpl w:val="87C88758"/>
    <w:lvl w:ilvl="0" w:tplc="30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30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2E4964F1"/>
    <w:multiLevelType w:val="hybridMultilevel"/>
    <w:tmpl w:val="7F7AD1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A7841"/>
    <w:multiLevelType w:val="hybridMultilevel"/>
    <w:tmpl w:val="55D8C72C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FD1843"/>
    <w:multiLevelType w:val="hybridMultilevel"/>
    <w:tmpl w:val="D37E1BE0"/>
    <w:lvl w:ilvl="0" w:tplc="A78ADA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87041"/>
    <w:multiLevelType w:val="hybridMultilevel"/>
    <w:tmpl w:val="59AEEA12"/>
    <w:lvl w:ilvl="0" w:tplc="B26EAE96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8C3B86"/>
    <w:multiLevelType w:val="hybridMultilevel"/>
    <w:tmpl w:val="6ECE3A7E"/>
    <w:lvl w:ilvl="0" w:tplc="30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ADE14E5"/>
    <w:multiLevelType w:val="hybridMultilevel"/>
    <w:tmpl w:val="B9208F06"/>
    <w:lvl w:ilvl="0" w:tplc="300A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96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68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9403" w:hanging="360"/>
      </w:pPr>
      <w:rPr>
        <w:rFonts w:ascii="Wingdings" w:hAnsi="Wingdings" w:hint="default"/>
      </w:rPr>
    </w:lvl>
  </w:abstractNum>
  <w:abstractNum w:abstractNumId="24">
    <w:nsid w:val="4B2100A3"/>
    <w:multiLevelType w:val="hybridMultilevel"/>
    <w:tmpl w:val="1E505E46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FC42CE"/>
    <w:multiLevelType w:val="hybridMultilevel"/>
    <w:tmpl w:val="1D56D650"/>
    <w:lvl w:ilvl="0" w:tplc="30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4D113C91"/>
    <w:multiLevelType w:val="hybridMultilevel"/>
    <w:tmpl w:val="B19AD390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2E73E82"/>
    <w:multiLevelType w:val="hybridMultilevel"/>
    <w:tmpl w:val="6C22AF8C"/>
    <w:lvl w:ilvl="0" w:tplc="300A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28">
    <w:nsid w:val="53077515"/>
    <w:multiLevelType w:val="hybridMultilevel"/>
    <w:tmpl w:val="EEEEA9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460FB"/>
    <w:multiLevelType w:val="hybridMultilevel"/>
    <w:tmpl w:val="B708297A"/>
    <w:lvl w:ilvl="0" w:tplc="0B5C22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70D1E"/>
    <w:multiLevelType w:val="multilevel"/>
    <w:tmpl w:val="96B4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>
    <w:nsid w:val="5CA97D08"/>
    <w:multiLevelType w:val="hybridMultilevel"/>
    <w:tmpl w:val="EB4EC832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D62094"/>
    <w:multiLevelType w:val="hybridMultilevel"/>
    <w:tmpl w:val="585297B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F66750"/>
    <w:multiLevelType w:val="multilevel"/>
    <w:tmpl w:val="6ED090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>
    <w:nsid w:val="630912D5"/>
    <w:multiLevelType w:val="hybridMultilevel"/>
    <w:tmpl w:val="E0A25614"/>
    <w:lvl w:ilvl="0" w:tplc="F6640242">
      <w:start w:val="6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349255D"/>
    <w:multiLevelType w:val="multilevel"/>
    <w:tmpl w:val="35A8D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>
    <w:nsid w:val="63A92083"/>
    <w:multiLevelType w:val="hybridMultilevel"/>
    <w:tmpl w:val="FAEE248C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4C244B7"/>
    <w:multiLevelType w:val="hybridMultilevel"/>
    <w:tmpl w:val="C90AFFB8"/>
    <w:lvl w:ilvl="0" w:tplc="30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A64576D"/>
    <w:multiLevelType w:val="hybridMultilevel"/>
    <w:tmpl w:val="8D020660"/>
    <w:lvl w:ilvl="0" w:tplc="6C4E46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840F5C"/>
    <w:multiLevelType w:val="hybridMultilevel"/>
    <w:tmpl w:val="F0E2D656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EEE6883"/>
    <w:multiLevelType w:val="hybridMultilevel"/>
    <w:tmpl w:val="5B54F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923F1"/>
    <w:multiLevelType w:val="hybridMultilevel"/>
    <w:tmpl w:val="34F616D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33C57"/>
    <w:multiLevelType w:val="hybridMultilevel"/>
    <w:tmpl w:val="236AF08C"/>
    <w:lvl w:ilvl="0" w:tplc="30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3"/>
  </w:num>
  <w:num w:numId="4">
    <w:abstractNumId w:val="27"/>
  </w:num>
  <w:num w:numId="5">
    <w:abstractNumId w:val="21"/>
  </w:num>
  <w:num w:numId="6">
    <w:abstractNumId w:val="26"/>
  </w:num>
  <w:num w:numId="7">
    <w:abstractNumId w:val="40"/>
  </w:num>
  <w:num w:numId="8">
    <w:abstractNumId w:val="29"/>
  </w:num>
  <w:num w:numId="9">
    <w:abstractNumId w:val="7"/>
  </w:num>
  <w:num w:numId="10">
    <w:abstractNumId w:val="9"/>
  </w:num>
  <w:num w:numId="11">
    <w:abstractNumId w:val="39"/>
  </w:num>
  <w:num w:numId="12">
    <w:abstractNumId w:val="13"/>
  </w:num>
  <w:num w:numId="13">
    <w:abstractNumId w:val="42"/>
  </w:num>
  <w:num w:numId="14">
    <w:abstractNumId w:val="37"/>
  </w:num>
  <w:num w:numId="15">
    <w:abstractNumId w:val="30"/>
  </w:num>
  <w:num w:numId="16">
    <w:abstractNumId w:val="2"/>
  </w:num>
  <w:num w:numId="17">
    <w:abstractNumId w:val="15"/>
  </w:num>
  <w:num w:numId="18">
    <w:abstractNumId w:val="16"/>
  </w:num>
  <w:num w:numId="19">
    <w:abstractNumId w:val="33"/>
  </w:num>
  <w:num w:numId="20">
    <w:abstractNumId w:val="35"/>
  </w:num>
  <w:num w:numId="21">
    <w:abstractNumId w:val="10"/>
  </w:num>
  <w:num w:numId="22">
    <w:abstractNumId w:val="4"/>
  </w:num>
  <w:num w:numId="23">
    <w:abstractNumId w:val="3"/>
  </w:num>
  <w:num w:numId="24">
    <w:abstractNumId w:val="31"/>
  </w:num>
  <w:num w:numId="25">
    <w:abstractNumId w:val="24"/>
  </w:num>
  <w:num w:numId="26">
    <w:abstractNumId w:val="36"/>
  </w:num>
  <w:num w:numId="27">
    <w:abstractNumId w:val="8"/>
  </w:num>
  <w:num w:numId="28">
    <w:abstractNumId w:val="18"/>
  </w:num>
  <w:num w:numId="29">
    <w:abstractNumId w:val="41"/>
  </w:num>
  <w:num w:numId="30">
    <w:abstractNumId w:val="5"/>
  </w:num>
  <w:num w:numId="31">
    <w:abstractNumId w:val="34"/>
  </w:num>
  <w:num w:numId="32">
    <w:abstractNumId w:val="17"/>
  </w:num>
  <w:num w:numId="33">
    <w:abstractNumId w:val="19"/>
  </w:num>
  <w:num w:numId="34">
    <w:abstractNumId w:val="14"/>
  </w:num>
  <w:num w:numId="35">
    <w:abstractNumId w:val="32"/>
  </w:num>
  <w:num w:numId="36">
    <w:abstractNumId w:val="11"/>
  </w:num>
  <w:num w:numId="37">
    <w:abstractNumId w:val="38"/>
  </w:num>
  <w:num w:numId="38">
    <w:abstractNumId w:val="0"/>
  </w:num>
  <w:num w:numId="39">
    <w:abstractNumId w:val="1"/>
  </w:num>
  <w:num w:numId="40">
    <w:abstractNumId w:val="20"/>
  </w:num>
  <w:num w:numId="41">
    <w:abstractNumId w:val="28"/>
  </w:num>
  <w:num w:numId="42">
    <w:abstractNumId w:val="22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54E9"/>
    <w:rsid w:val="000116FB"/>
    <w:rsid w:val="00013E3B"/>
    <w:rsid w:val="00023E3A"/>
    <w:rsid w:val="0002469B"/>
    <w:rsid w:val="00040762"/>
    <w:rsid w:val="00041F54"/>
    <w:rsid w:val="00042068"/>
    <w:rsid w:val="0004600B"/>
    <w:rsid w:val="00050D00"/>
    <w:rsid w:val="0005111D"/>
    <w:rsid w:val="00051130"/>
    <w:rsid w:val="0005649F"/>
    <w:rsid w:val="000632C1"/>
    <w:rsid w:val="00063A3D"/>
    <w:rsid w:val="00076445"/>
    <w:rsid w:val="0007663C"/>
    <w:rsid w:val="0008495C"/>
    <w:rsid w:val="000856DB"/>
    <w:rsid w:val="000901A1"/>
    <w:rsid w:val="000A33CF"/>
    <w:rsid w:val="000A52C3"/>
    <w:rsid w:val="000A631B"/>
    <w:rsid w:val="000B3E05"/>
    <w:rsid w:val="000B51B9"/>
    <w:rsid w:val="000E58D5"/>
    <w:rsid w:val="000E74BF"/>
    <w:rsid w:val="000F0AC5"/>
    <w:rsid w:val="000F7A58"/>
    <w:rsid w:val="00101C9F"/>
    <w:rsid w:val="00113514"/>
    <w:rsid w:val="001225C9"/>
    <w:rsid w:val="00122F2E"/>
    <w:rsid w:val="00160A16"/>
    <w:rsid w:val="00164EEF"/>
    <w:rsid w:val="00167259"/>
    <w:rsid w:val="00185AFD"/>
    <w:rsid w:val="0018797B"/>
    <w:rsid w:val="0019255E"/>
    <w:rsid w:val="001A5B52"/>
    <w:rsid w:val="001B3969"/>
    <w:rsid w:val="001B40C0"/>
    <w:rsid w:val="001B40EA"/>
    <w:rsid w:val="001B47D1"/>
    <w:rsid w:val="001B7525"/>
    <w:rsid w:val="001C0EDC"/>
    <w:rsid w:val="001D226F"/>
    <w:rsid w:val="001D345D"/>
    <w:rsid w:val="001D426B"/>
    <w:rsid w:val="001F225E"/>
    <w:rsid w:val="001F4987"/>
    <w:rsid w:val="00210361"/>
    <w:rsid w:val="002114AC"/>
    <w:rsid w:val="002123F4"/>
    <w:rsid w:val="00222F74"/>
    <w:rsid w:val="00224B52"/>
    <w:rsid w:val="00250145"/>
    <w:rsid w:val="002517B1"/>
    <w:rsid w:val="002619B9"/>
    <w:rsid w:val="002626B6"/>
    <w:rsid w:val="00266225"/>
    <w:rsid w:val="00267E3A"/>
    <w:rsid w:val="00281F4A"/>
    <w:rsid w:val="00282F51"/>
    <w:rsid w:val="00283288"/>
    <w:rsid w:val="0028553F"/>
    <w:rsid w:val="002857A8"/>
    <w:rsid w:val="0029709A"/>
    <w:rsid w:val="002A6AEE"/>
    <w:rsid w:val="002B44E8"/>
    <w:rsid w:val="002B5852"/>
    <w:rsid w:val="002B7CA0"/>
    <w:rsid w:val="002D2F9A"/>
    <w:rsid w:val="002E34E2"/>
    <w:rsid w:val="002F60EC"/>
    <w:rsid w:val="002F75A7"/>
    <w:rsid w:val="002F7AED"/>
    <w:rsid w:val="00342A47"/>
    <w:rsid w:val="00343D45"/>
    <w:rsid w:val="00364AF2"/>
    <w:rsid w:val="00366E1C"/>
    <w:rsid w:val="00372181"/>
    <w:rsid w:val="00376FC2"/>
    <w:rsid w:val="00377DD5"/>
    <w:rsid w:val="00387008"/>
    <w:rsid w:val="003873F0"/>
    <w:rsid w:val="003C0DC6"/>
    <w:rsid w:val="003C1B20"/>
    <w:rsid w:val="003C33F5"/>
    <w:rsid w:val="003C37FD"/>
    <w:rsid w:val="003C7270"/>
    <w:rsid w:val="003C7A8B"/>
    <w:rsid w:val="003D3F2F"/>
    <w:rsid w:val="003D5263"/>
    <w:rsid w:val="003D673F"/>
    <w:rsid w:val="003F2A48"/>
    <w:rsid w:val="004016DE"/>
    <w:rsid w:val="00402356"/>
    <w:rsid w:val="00410D31"/>
    <w:rsid w:val="00420C33"/>
    <w:rsid w:val="00446DFB"/>
    <w:rsid w:val="00452F3A"/>
    <w:rsid w:val="00466939"/>
    <w:rsid w:val="004806D0"/>
    <w:rsid w:val="00485FDA"/>
    <w:rsid w:val="00486523"/>
    <w:rsid w:val="00487E3D"/>
    <w:rsid w:val="00490841"/>
    <w:rsid w:val="0049120F"/>
    <w:rsid w:val="0049718A"/>
    <w:rsid w:val="004A0207"/>
    <w:rsid w:val="004A534D"/>
    <w:rsid w:val="004A57A0"/>
    <w:rsid w:val="004B2BFF"/>
    <w:rsid w:val="004B4B07"/>
    <w:rsid w:val="004B5DCE"/>
    <w:rsid w:val="004B7D51"/>
    <w:rsid w:val="004B7F46"/>
    <w:rsid w:val="004C59E2"/>
    <w:rsid w:val="004D15C9"/>
    <w:rsid w:val="004E094B"/>
    <w:rsid w:val="004E2E34"/>
    <w:rsid w:val="004F5264"/>
    <w:rsid w:val="004F63DA"/>
    <w:rsid w:val="00506FE9"/>
    <w:rsid w:val="00510F8A"/>
    <w:rsid w:val="005233CC"/>
    <w:rsid w:val="005418DE"/>
    <w:rsid w:val="005452BB"/>
    <w:rsid w:val="0055013D"/>
    <w:rsid w:val="00557034"/>
    <w:rsid w:val="005601E0"/>
    <w:rsid w:val="005609F1"/>
    <w:rsid w:val="00574E48"/>
    <w:rsid w:val="005831C6"/>
    <w:rsid w:val="00590575"/>
    <w:rsid w:val="0059357E"/>
    <w:rsid w:val="005968A0"/>
    <w:rsid w:val="005A0BE7"/>
    <w:rsid w:val="005A5C47"/>
    <w:rsid w:val="005B452A"/>
    <w:rsid w:val="005B6057"/>
    <w:rsid w:val="005C723A"/>
    <w:rsid w:val="005D427C"/>
    <w:rsid w:val="005F3C32"/>
    <w:rsid w:val="005F3C83"/>
    <w:rsid w:val="006002DE"/>
    <w:rsid w:val="006047C7"/>
    <w:rsid w:val="00623BD8"/>
    <w:rsid w:val="006372B4"/>
    <w:rsid w:val="00640B33"/>
    <w:rsid w:val="00650607"/>
    <w:rsid w:val="006544E1"/>
    <w:rsid w:val="00656625"/>
    <w:rsid w:val="00661F56"/>
    <w:rsid w:val="0066346E"/>
    <w:rsid w:val="0066536E"/>
    <w:rsid w:val="0067592B"/>
    <w:rsid w:val="00683CB2"/>
    <w:rsid w:val="00684E2D"/>
    <w:rsid w:val="006A43B2"/>
    <w:rsid w:val="006A4FA0"/>
    <w:rsid w:val="006B268E"/>
    <w:rsid w:val="006B4ED4"/>
    <w:rsid w:val="006D386A"/>
    <w:rsid w:val="006E358E"/>
    <w:rsid w:val="006E4A83"/>
    <w:rsid w:val="00700B06"/>
    <w:rsid w:val="007068C2"/>
    <w:rsid w:val="00712A05"/>
    <w:rsid w:val="007169DE"/>
    <w:rsid w:val="0073245F"/>
    <w:rsid w:val="00735346"/>
    <w:rsid w:val="007447CF"/>
    <w:rsid w:val="0074750A"/>
    <w:rsid w:val="00747B8C"/>
    <w:rsid w:val="00762D0C"/>
    <w:rsid w:val="0076452A"/>
    <w:rsid w:val="0077434E"/>
    <w:rsid w:val="007769EF"/>
    <w:rsid w:val="00781BE9"/>
    <w:rsid w:val="00782312"/>
    <w:rsid w:val="00787594"/>
    <w:rsid w:val="007A17FF"/>
    <w:rsid w:val="007A1901"/>
    <w:rsid w:val="007A65A3"/>
    <w:rsid w:val="007B22D1"/>
    <w:rsid w:val="007B5973"/>
    <w:rsid w:val="007B6048"/>
    <w:rsid w:val="007C1294"/>
    <w:rsid w:val="007C147C"/>
    <w:rsid w:val="007C3526"/>
    <w:rsid w:val="007C4CEF"/>
    <w:rsid w:val="007C500A"/>
    <w:rsid w:val="007D53B8"/>
    <w:rsid w:val="007E3050"/>
    <w:rsid w:val="007E71AC"/>
    <w:rsid w:val="007E784B"/>
    <w:rsid w:val="007F759F"/>
    <w:rsid w:val="00804A24"/>
    <w:rsid w:val="008069C9"/>
    <w:rsid w:val="0081388F"/>
    <w:rsid w:val="008145DF"/>
    <w:rsid w:val="00823B64"/>
    <w:rsid w:val="00823F5D"/>
    <w:rsid w:val="00826AE4"/>
    <w:rsid w:val="0083784F"/>
    <w:rsid w:val="00847A10"/>
    <w:rsid w:val="00850AA3"/>
    <w:rsid w:val="00857526"/>
    <w:rsid w:val="00861030"/>
    <w:rsid w:val="008657D5"/>
    <w:rsid w:val="00870987"/>
    <w:rsid w:val="00887D4B"/>
    <w:rsid w:val="008975A6"/>
    <w:rsid w:val="008A1152"/>
    <w:rsid w:val="008A4FF6"/>
    <w:rsid w:val="008A73EC"/>
    <w:rsid w:val="008B2EAE"/>
    <w:rsid w:val="008C45D3"/>
    <w:rsid w:val="008C75E5"/>
    <w:rsid w:val="008D6703"/>
    <w:rsid w:val="008E2CC2"/>
    <w:rsid w:val="008E4347"/>
    <w:rsid w:val="008E7088"/>
    <w:rsid w:val="008E736E"/>
    <w:rsid w:val="008F1F3D"/>
    <w:rsid w:val="00905876"/>
    <w:rsid w:val="00922721"/>
    <w:rsid w:val="00923F78"/>
    <w:rsid w:val="00926010"/>
    <w:rsid w:val="009271FA"/>
    <w:rsid w:val="00932D94"/>
    <w:rsid w:val="00945651"/>
    <w:rsid w:val="0096057E"/>
    <w:rsid w:val="00995FD5"/>
    <w:rsid w:val="00997DE9"/>
    <w:rsid w:val="009A2485"/>
    <w:rsid w:val="009B34CB"/>
    <w:rsid w:val="009B7DA5"/>
    <w:rsid w:val="009F295B"/>
    <w:rsid w:val="00A039A4"/>
    <w:rsid w:val="00A14DC8"/>
    <w:rsid w:val="00A16255"/>
    <w:rsid w:val="00A271C4"/>
    <w:rsid w:val="00A33433"/>
    <w:rsid w:val="00A35767"/>
    <w:rsid w:val="00A40FA0"/>
    <w:rsid w:val="00A45F8C"/>
    <w:rsid w:val="00A56B78"/>
    <w:rsid w:val="00A6439F"/>
    <w:rsid w:val="00A70F7E"/>
    <w:rsid w:val="00A732C3"/>
    <w:rsid w:val="00A83924"/>
    <w:rsid w:val="00A9440C"/>
    <w:rsid w:val="00A97E8F"/>
    <w:rsid w:val="00AA5A7A"/>
    <w:rsid w:val="00AA5AC2"/>
    <w:rsid w:val="00AC2AB5"/>
    <w:rsid w:val="00AC6D23"/>
    <w:rsid w:val="00AD7526"/>
    <w:rsid w:val="00AE6E2D"/>
    <w:rsid w:val="00AF29B0"/>
    <w:rsid w:val="00AF44A4"/>
    <w:rsid w:val="00AF51AF"/>
    <w:rsid w:val="00B07650"/>
    <w:rsid w:val="00B07D72"/>
    <w:rsid w:val="00B27C1B"/>
    <w:rsid w:val="00B331FB"/>
    <w:rsid w:val="00B351D8"/>
    <w:rsid w:val="00B3687B"/>
    <w:rsid w:val="00B52858"/>
    <w:rsid w:val="00B6109D"/>
    <w:rsid w:val="00B63038"/>
    <w:rsid w:val="00B64B9B"/>
    <w:rsid w:val="00B91230"/>
    <w:rsid w:val="00B943D1"/>
    <w:rsid w:val="00B96394"/>
    <w:rsid w:val="00BA0DBD"/>
    <w:rsid w:val="00BA402D"/>
    <w:rsid w:val="00BA51CA"/>
    <w:rsid w:val="00BC7B9F"/>
    <w:rsid w:val="00BD28A5"/>
    <w:rsid w:val="00BD299E"/>
    <w:rsid w:val="00BD4669"/>
    <w:rsid w:val="00BF3D3E"/>
    <w:rsid w:val="00C0526B"/>
    <w:rsid w:val="00C063B1"/>
    <w:rsid w:val="00C15B4A"/>
    <w:rsid w:val="00C16572"/>
    <w:rsid w:val="00C36F6B"/>
    <w:rsid w:val="00C36F7B"/>
    <w:rsid w:val="00C4317C"/>
    <w:rsid w:val="00C51628"/>
    <w:rsid w:val="00C57131"/>
    <w:rsid w:val="00C64998"/>
    <w:rsid w:val="00C71B39"/>
    <w:rsid w:val="00C72076"/>
    <w:rsid w:val="00C741AD"/>
    <w:rsid w:val="00C75533"/>
    <w:rsid w:val="00C8038F"/>
    <w:rsid w:val="00C8063C"/>
    <w:rsid w:val="00CA08FF"/>
    <w:rsid w:val="00CA3FA9"/>
    <w:rsid w:val="00CB6582"/>
    <w:rsid w:val="00CC0F15"/>
    <w:rsid w:val="00CD54E9"/>
    <w:rsid w:val="00CE3890"/>
    <w:rsid w:val="00CE7D47"/>
    <w:rsid w:val="00CF437E"/>
    <w:rsid w:val="00CF57B4"/>
    <w:rsid w:val="00D10F49"/>
    <w:rsid w:val="00D140D5"/>
    <w:rsid w:val="00D22236"/>
    <w:rsid w:val="00D22407"/>
    <w:rsid w:val="00D225D3"/>
    <w:rsid w:val="00D31BDF"/>
    <w:rsid w:val="00D36925"/>
    <w:rsid w:val="00D4425E"/>
    <w:rsid w:val="00D44EFB"/>
    <w:rsid w:val="00D50F5D"/>
    <w:rsid w:val="00D520D7"/>
    <w:rsid w:val="00D63EB7"/>
    <w:rsid w:val="00D64061"/>
    <w:rsid w:val="00D66267"/>
    <w:rsid w:val="00D66CF1"/>
    <w:rsid w:val="00D809D3"/>
    <w:rsid w:val="00D84420"/>
    <w:rsid w:val="00D8528E"/>
    <w:rsid w:val="00D85858"/>
    <w:rsid w:val="00D958AE"/>
    <w:rsid w:val="00DA2FB1"/>
    <w:rsid w:val="00DB4050"/>
    <w:rsid w:val="00DC0A99"/>
    <w:rsid w:val="00DC1A49"/>
    <w:rsid w:val="00DC2838"/>
    <w:rsid w:val="00DE42FF"/>
    <w:rsid w:val="00DE77A3"/>
    <w:rsid w:val="00DF110F"/>
    <w:rsid w:val="00DF18B5"/>
    <w:rsid w:val="00DF6492"/>
    <w:rsid w:val="00E018E5"/>
    <w:rsid w:val="00E01D03"/>
    <w:rsid w:val="00E1465A"/>
    <w:rsid w:val="00E21FEC"/>
    <w:rsid w:val="00E24D44"/>
    <w:rsid w:val="00E26C19"/>
    <w:rsid w:val="00E30EE6"/>
    <w:rsid w:val="00E31463"/>
    <w:rsid w:val="00E323FA"/>
    <w:rsid w:val="00E330B1"/>
    <w:rsid w:val="00E364E4"/>
    <w:rsid w:val="00E40EB1"/>
    <w:rsid w:val="00E4530B"/>
    <w:rsid w:val="00E501FA"/>
    <w:rsid w:val="00E542FA"/>
    <w:rsid w:val="00E57615"/>
    <w:rsid w:val="00E73142"/>
    <w:rsid w:val="00E80804"/>
    <w:rsid w:val="00E80B35"/>
    <w:rsid w:val="00E84086"/>
    <w:rsid w:val="00E90FE8"/>
    <w:rsid w:val="00EA0138"/>
    <w:rsid w:val="00EA6EBC"/>
    <w:rsid w:val="00EB7D9C"/>
    <w:rsid w:val="00EC04B7"/>
    <w:rsid w:val="00EC6163"/>
    <w:rsid w:val="00ED1540"/>
    <w:rsid w:val="00ED317A"/>
    <w:rsid w:val="00ED578C"/>
    <w:rsid w:val="00EE7ADA"/>
    <w:rsid w:val="00EF0819"/>
    <w:rsid w:val="00EF0D7D"/>
    <w:rsid w:val="00EF3BCE"/>
    <w:rsid w:val="00EF6C9E"/>
    <w:rsid w:val="00EF6CFA"/>
    <w:rsid w:val="00F00BC7"/>
    <w:rsid w:val="00F02964"/>
    <w:rsid w:val="00F0612C"/>
    <w:rsid w:val="00F261AD"/>
    <w:rsid w:val="00F331E1"/>
    <w:rsid w:val="00F33865"/>
    <w:rsid w:val="00F37037"/>
    <w:rsid w:val="00F41631"/>
    <w:rsid w:val="00F42932"/>
    <w:rsid w:val="00F43E73"/>
    <w:rsid w:val="00F60575"/>
    <w:rsid w:val="00F609C3"/>
    <w:rsid w:val="00F63C06"/>
    <w:rsid w:val="00F65BF2"/>
    <w:rsid w:val="00F80294"/>
    <w:rsid w:val="00F9328B"/>
    <w:rsid w:val="00F9577C"/>
    <w:rsid w:val="00F9630D"/>
    <w:rsid w:val="00FB4039"/>
    <w:rsid w:val="00FB523A"/>
    <w:rsid w:val="00FC4EAA"/>
    <w:rsid w:val="00FC5D40"/>
    <w:rsid w:val="00FC6110"/>
    <w:rsid w:val="00FD690B"/>
    <w:rsid w:val="00FE6EBB"/>
    <w:rsid w:val="00FF042A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45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7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C37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37FD"/>
  </w:style>
  <w:style w:type="paragraph" w:styleId="Piedepgina">
    <w:name w:val="footer"/>
    <w:basedOn w:val="Normal"/>
    <w:link w:val="PiedepginaCar"/>
    <w:uiPriority w:val="99"/>
    <w:unhideWhenUsed/>
    <w:rsid w:val="003C37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7FD"/>
  </w:style>
  <w:style w:type="paragraph" w:styleId="Prrafodelista">
    <w:name w:val="List Paragraph"/>
    <w:basedOn w:val="Normal"/>
    <w:link w:val="PrrafodelistaCar"/>
    <w:uiPriority w:val="34"/>
    <w:qFormat/>
    <w:rsid w:val="002D2F9A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rsid w:val="00FE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2">
    <w:name w:val="Medium Shading 2 Accent 2"/>
    <w:basedOn w:val="Tablanormal"/>
    <w:uiPriority w:val="64"/>
    <w:rsid w:val="00FE6EB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F43E7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F43E7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164EEF"/>
    <w:rPr>
      <w:sz w:val="22"/>
      <w:szCs w:val="22"/>
      <w:lang w:val="es-ES" w:eastAsia="en-US"/>
    </w:rPr>
  </w:style>
  <w:style w:type="paragraph" w:styleId="Sinespaciado">
    <w:name w:val="No Spacing"/>
    <w:link w:val="SinespaciadoCar"/>
    <w:uiPriority w:val="1"/>
    <w:qFormat/>
    <w:rsid w:val="00063A3D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3A3D"/>
    <w:rPr>
      <w:rFonts w:eastAsia="Times New Roman"/>
      <w:sz w:val="22"/>
      <w:szCs w:val="22"/>
      <w:lang w:val="es-ES" w:eastAsia="en-US" w:bidi="ar-SA"/>
    </w:rPr>
  </w:style>
  <w:style w:type="table" w:styleId="Cuadrculamedia1-nfasis2">
    <w:name w:val="Medium Grid 1 Accent 2"/>
    <w:basedOn w:val="Tablanormal"/>
    <w:uiPriority w:val="67"/>
    <w:rsid w:val="005968A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GridTable4Accent2">
    <w:name w:val="Grid Table 4 Accent 2"/>
    <w:basedOn w:val="Tablanormal"/>
    <w:uiPriority w:val="49"/>
    <w:rsid w:val="00781BE9"/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Default">
    <w:name w:val="Default"/>
    <w:rsid w:val="00781BE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C" w:eastAsia="es-EC"/>
    </w:rPr>
  </w:style>
  <w:style w:type="table" w:styleId="Cuadrculaclara-nfasis4">
    <w:name w:val="Light Grid Accent 4"/>
    <w:basedOn w:val="Tablanormal"/>
    <w:uiPriority w:val="62"/>
    <w:rsid w:val="00F65B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AE6E2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D53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53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53B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3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3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bano\Desktop\2014%20CFCT\documentos\Formaci&#243;n%20de%20formador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475212-871C-4366-B969-5F8A6EA3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Formación de formadores</Template>
  <TotalTime>414</TotalTime>
  <Pages>1</Pages>
  <Words>1408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 FORMACIÓN CIUDADANA EN LIDERAZGO Y PROCEDIMIENTO PARLAMENTARIO PARA TRANSPORTISTAS</vt:lpstr>
    </vt:vector>
  </TitlesOfParts>
  <Company>CENTRO DE FORMACIÓN CIUDADANA                                                       PARLAMENTO GENTE.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 FORMACIÓN CIUDADANA EN LIDERAZGO Y PROCEDIMIENTO PARLAMENTARIO PARA TRANSPORTISTAS</dc:title>
  <dc:subject>HGPT - …</dc:subject>
  <dc:creator>alexandra.bano</dc:creator>
  <cp:keywords/>
  <cp:lastModifiedBy>sofia.mejia</cp:lastModifiedBy>
  <cp:revision>4</cp:revision>
  <cp:lastPrinted>2015-07-17T18:59:00Z</cp:lastPrinted>
  <dcterms:created xsi:type="dcterms:W3CDTF">2015-07-17T19:07:00Z</dcterms:created>
  <dcterms:modified xsi:type="dcterms:W3CDTF">2015-09-10T20:14:00Z</dcterms:modified>
</cp:coreProperties>
</file>